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35E6F" w14:textId="77777777" w:rsidR="004B11F9" w:rsidRDefault="0077213F">
      <w:pPr>
        <w:pStyle w:val="BodyText"/>
        <w:spacing w:before="0"/>
        <w:ind w:left="0"/>
        <w:rPr>
          <w:rFonts w:ascii="Times New Roman"/>
        </w:rPr>
      </w:pPr>
      <w:r>
        <w:rPr>
          <w:noProof/>
        </w:rPr>
        <w:drawing>
          <wp:anchor distT="0" distB="0" distL="0" distR="0" simplePos="0" relativeHeight="15729152" behindDoc="0" locked="0" layoutInCell="1" allowOverlap="1" wp14:anchorId="0F135F4A" wp14:editId="0F135F4B">
            <wp:simplePos x="0" y="0"/>
            <wp:positionH relativeFrom="page">
              <wp:posOffset>5681952</wp:posOffset>
            </wp:positionH>
            <wp:positionV relativeFrom="page">
              <wp:posOffset>324661</wp:posOffset>
            </wp:positionV>
            <wp:extent cx="1148312" cy="99315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1" cstate="print"/>
                    <a:stretch>
                      <a:fillRect/>
                    </a:stretch>
                  </pic:blipFill>
                  <pic:spPr>
                    <a:xfrm>
                      <a:off x="0" y="0"/>
                      <a:ext cx="1148312" cy="993155"/>
                    </a:xfrm>
                    <a:prstGeom prst="rect">
                      <a:avLst/>
                    </a:prstGeom>
                  </pic:spPr>
                </pic:pic>
              </a:graphicData>
            </a:graphic>
          </wp:anchor>
        </w:drawing>
      </w:r>
    </w:p>
    <w:p w14:paraId="0F135E70" w14:textId="77777777" w:rsidR="004B11F9" w:rsidRDefault="004B11F9">
      <w:pPr>
        <w:pStyle w:val="BodyText"/>
        <w:spacing w:before="0"/>
        <w:ind w:left="0"/>
        <w:rPr>
          <w:rFonts w:ascii="Times New Roman"/>
        </w:rPr>
      </w:pPr>
    </w:p>
    <w:p w14:paraId="0F135E71" w14:textId="77777777" w:rsidR="004B11F9" w:rsidRDefault="004B11F9">
      <w:pPr>
        <w:pStyle w:val="BodyText"/>
        <w:spacing w:before="0"/>
        <w:ind w:left="0"/>
        <w:rPr>
          <w:rFonts w:ascii="Times New Roman"/>
        </w:rPr>
      </w:pPr>
    </w:p>
    <w:p w14:paraId="0F135E72" w14:textId="77777777" w:rsidR="004B11F9" w:rsidRDefault="004B11F9">
      <w:pPr>
        <w:pStyle w:val="BodyText"/>
        <w:spacing w:before="0"/>
        <w:ind w:left="0"/>
        <w:rPr>
          <w:rFonts w:ascii="Times New Roman"/>
        </w:rPr>
      </w:pPr>
    </w:p>
    <w:p w14:paraId="0F135E73" w14:textId="77777777" w:rsidR="004B11F9" w:rsidRDefault="004B11F9">
      <w:pPr>
        <w:pStyle w:val="BodyText"/>
        <w:spacing w:before="7"/>
        <w:ind w:left="0"/>
        <w:rPr>
          <w:rFonts w:ascii="Times New Roman"/>
          <w:sz w:val="29"/>
        </w:rPr>
      </w:pPr>
    </w:p>
    <w:p w14:paraId="0F135E74" w14:textId="7A4CA076" w:rsidR="004B11F9" w:rsidRDefault="0077213F">
      <w:pPr>
        <w:pStyle w:val="Title"/>
      </w:pPr>
      <w:r>
        <w:rPr>
          <w:color w:val="00A6EB"/>
        </w:rPr>
        <w:t>Board</w:t>
      </w:r>
      <w:r>
        <w:rPr>
          <w:color w:val="00A6EB"/>
          <w:spacing w:val="-6"/>
        </w:rPr>
        <w:t xml:space="preserve"> </w:t>
      </w:r>
      <w:r>
        <w:rPr>
          <w:color w:val="00A6EB"/>
        </w:rPr>
        <w:t>Charter</w:t>
      </w:r>
      <w:r>
        <w:rPr>
          <w:color w:val="00A6EB"/>
          <w:spacing w:val="-8"/>
        </w:rPr>
        <w:t xml:space="preserve"> </w:t>
      </w:r>
    </w:p>
    <w:p w14:paraId="0F135E75" w14:textId="433CB022" w:rsidR="004B11F9" w:rsidRDefault="0077213F">
      <w:pPr>
        <w:pStyle w:val="BodyText"/>
        <w:spacing w:before="3"/>
        <w:ind w:left="0"/>
        <w:rPr>
          <w:rFonts w:ascii="Segoe UI Light"/>
          <w:sz w:val="7"/>
        </w:rPr>
      </w:pPr>
      <w:r>
        <w:rPr>
          <w:noProof/>
        </w:rPr>
        <mc:AlternateContent>
          <mc:Choice Requires="wps">
            <w:drawing>
              <wp:anchor distT="0" distB="0" distL="0" distR="0" simplePos="0" relativeHeight="487587840" behindDoc="1" locked="0" layoutInCell="1" allowOverlap="1" wp14:anchorId="0F135F4C" wp14:editId="47592DBE">
                <wp:simplePos x="0" y="0"/>
                <wp:positionH relativeFrom="page">
                  <wp:posOffset>709930</wp:posOffset>
                </wp:positionH>
                <wp:positionV relativeFrom="paragraph">
                  <wp:posOffset>76835</wp:posOffset>
                </wp:positionV>
                <wp:extent cx="6130925" cy="6350"/>
                <wp:effectExtent l="0" t="0" r="0" b="0"/>
                <wp:wrapTopAndBottom/>
                <wp:docPr id="541613468"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30925" cy="6350"/>
                        </a:xfrm>
                        <a:prstGeom prst="rect">
                          <a:avLst/>
                        </a:prstGeom>
                        <a:solidFill>
                          <a:srgbClr val="004B9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1F5004" id="docshape5" o:spid="_x0000_s1026" style="position:absolute;margin-left:55.9pt;margin-top:6.05pt;width:482.75pt;height:.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" fillcolor="#004b92" stroked="f">
                <w10:wrap type="topAndBottom" anchorx="page"/>
              </v:rect>
            </w:pict>
          </mc:Fallback>
        </mc:AlternateContent>
      </w:r>
    </w:p>
    <w:p w14:paraId="0F135E76" w14:textId="77777777" w:rsidR="004B11F9" w:rsidRDefault="004B11F9">
      <w:pPr>
        <w:pStyle w:val="BodyText"/>
        <w:spacing w:before="0"/>
        <w:ind w:left="0"/>
        <w:rPr>
          <w:rFonts w:ascii="Segoe UI Light"/>
        </w:rPr>
      </w:pPr>
    </w:p>
    <w:p w14:paraId="0F135E78" w14:textId="77777777" w:rsidR="004B11F9" w:rsidRDefault="0077213F">
      <w:pPr>
        <w:pStyle w:val="Heading1"/>
        <w:spacing w:before="241"/>
      </w:pPr>
      <w:r>
        <w:rPr>
          <w:spacing w:val="-2"/>
        </w:rPr>
        <w:t>Introduction</w:t>
      </w:r>
    </w:p>
    <w:p w14:paraId="0F135E79" w14:textId="77777777" w:rsidR="004B11F9" w:rsidRDefault="004B11F9">
      <w:pPr>
        <w:pStyle w:val="BodyText"/>
        <w:spacing w:before="2"/>
        <w:ind w:left="0"/>
        <w:rPr>
          <w:b/>
        </w:rPr>
      </w:pPr>
    </w:p>
    <w:p w14:paraId="0F135E7A" w14:textId="29E9C66A" w:rsidR="004B11F9" w:rsidRDefault="0077213F">
      <w:pPr>
        <w:pStyle w:val="BodyText"/>
        <w:spacing w:before="1" w:line="264" w:lineRule="auto"/>
        <w:ind w:left="132"/>
      </w:pPr>
      <w:r>
        <w:t>It</w:t>
      </w:r>
      <w:r>
        <w:rPr>
          <w:spacing w:val="-4"/>
        </w:rPr>
        <w:t xml:space="preserve"> </w:t>
      </w:r>
      <w:r>
        <w:t>is</w:t>
      </w:r>
      <w:r>
        <w:rPr>
          <w:spacing w:val="-4"/>
        </w:rPr>
        <w:t xml:space="preserve"> </w:t>
      </w:r>
      <w:r>
        <w:t>the</w:t>
      </w:r>
      <w:r>
        <w:rPr>
          <w:spacing w:val="-4"/>
        </w:rPr>
        <w:t xml:space="preserve"> </w:t>
      </w:r>
      <w:r>
        <w:t>aim</w:t>
      </w:r>
      <w:r>
        <w:rPr>
          <w:spacing w:val="-2"/>
        </w:rPr>
        <w:t xml:space="preserve"> </w:t>
      </w:r>
      <w:r>
        <w:t>of</w:t>
      </w:r>
      <w:r>
        <w:rPr>
          <w:spacing w:val="-3"/>
        </w:rPr>
        <w:t xml:space="preserve"> </w:t>
      </w:r>
      <w:r>
        <w:t>Beach</w:t>
      </w:r>
      <w:r>
        <w:rPr>
          <w:spacing w:val="-3"/>
        </w:rPr>
        <w:t xml:space="preserve"> </w:t>
      </w:r>
      <w:r>
        <w:t>to</w:t>
      </w:r>
      <w:r>
        <w:rPr>
          <w:spacing w:val="-3"/>
        </w:rPr>
        <w:t xml:space="preserve"> </w:t>
      </w:r>
      <w:r>
        <w:t>meet</w:t>
      </w:r>
      <w:r>
        <w:rPr>
          <w:spacing w:val="-4"/>
        </w:rPr>
        <w:t xml:space="preserve"> </w:t>
      </w:r>
      <w:r>
        <w:t>the</w:t>
      </w:r>
      <w:r>
        <w:rPr>
          <w:spacing w:val="-4"/>
        </w:rPr>
        <w:t xml:space="preserve"> </w:t>
      </w:r>
      <w:r w:rsidR="005E6868">
        <w:t>Corporate Governance Principles and Recommendations (4th edition)</w:t>
      </w:r>
      <w:r w:rsidR="005E6868" w:rsidRPr="001F7E09">
        <w:t xml:space="preserve"> </w:t>
      </w:r>
      <w:r>
        <w:t>recommended</w:t>
      </w:r>
      <w:r>
        <w:rPr>
          <w:spacing w:val="-3"/>
        </w:rPr>
        <w:t xml:space="preserve"> </w:t>
      </w:r>
      <w:r>
        <w:t>by</w:t>
      </w:r>
      <w:r>
        <w:rPr>
          <w:spacing w:val="-3"/>
        </w:rPr>
        <w:t xml:space="preserve"> </w:t>
      </w:r>
      <w:r>
        <w:t>the</w:t>
      </w:r>
      <w:r>
        <w:rPr>
          <w:spacing w:val="-4"/>
        </w:rPr>
        <w:t xml:space="preserve"> </w:t>
      </w:r>
      <w:r>
        <w:t>ASX</w:t>
      </w:r>
      <w:r w:rsidR="005E6868">
        <w:t xml:space="preserve"> (ASX Principles)</w:t>
      </w:r>
      <w:r>
        <w:t>,</w:t>
      </w:r>
      <w:r>
        <w:rPr>
          <w:spacing w:val="-4"/>
        </w:rPr>
        <w:t xml:space="preserve"> </w:t>
      </w:r>
      <w:r>
        <w:t>with</w:t>
      </w:r>
      <w:r>
        <w:rPr>
          <w:spacing w:val="-1"/>
        </w:rPr>
        <w:t xml:space="preserve"> </w:t>
      </w:r>
      <w:r>
        <w:t>a framework designed to:</w:t>
      </w:r>
    </w:p>
    <w:p w14:paraId="0F135E7B" w14:textId="77777777" w:rsidR="004B11F9" w:rsidRDefault="0077213F">
      <w:pPr>
        <w:pStyle w:val="ListParagraph"/>
        <w:numPr>
          <w:ilvl w:val="0"/>
          <w:numId w:val="1"/>
        </w:numPr>
        <w:tabs>
          <w:tab w:val="left" w:pos="557"/>
          <w:tab w:val="left" w:pos="559"/>
        </w:tabs>
        <w:spacing w:before="121"/>
        <w:ind w:hanging="427"/>
        <w:rPr>
          <w:sz w:val="20"/>
        </w:rPr>
      </w:pPr>
      <w:r>
        <w:rPr>
          <w:sz w:val="20"/>
        </w:rPr>
        <w:t>Enable</w:t>
      </w:r>
      <w:r>
        <w:rPr>
          <w:spacing w:val="-5"/>
          <w:sz w:val="20"/>
        </w:rPr>
        <w:t xml:space="preserve"> </w:t>
      </w:r>
      <w:r>
        <w:rPr>
          <w:sz w:val="20"/>
        </w:rPr>
        <w:t>the</w:t>
      </w:r>
      <w:r>
        <w:rPr>
          <w:spacing w:val="-6"/>
          <w:sz w:val="20"/>
        </w:rPr>
        <w:t xml:space="preserve"> </w:t>
      </w:r>
      <w:r>
        <w:rPr>
          <w:sz w:val="20"/>
        </w:rPr>
        <w:t>Board</w:t>
      </w:r>
      <w:r>
        <w:rPr>
          <w:spacing w:val="-6"/>
          <w:sz w:val="20"/>
        </w:rPr>
        <w:t xml:space="preserve"> </w:t>
      </w:r>
      <w:r>
        <w:rPr>
          <w:sz w:val="20"/>
        </w:rPr>
        <w:t>to</w:t>
      </w:r>
      <w:r>
        <w:rPr>
          <w:spacing w:val="-4"/>
          <w:sz w:val="20"/>
        </w:rPr>
        <w:t xml:space="preserve"> </w:t>
      </w:r>
      <w:r>
        <w:rPr>
          <w:sz w:val="20"/>
        </w:rPr>
        <w:t>provide</w:t>
      </w:r>
      <w:r>
        <w:rPr>
          <w:spacing w:val="-6"/>
          <w:sz w:val="20"/>
        </w:rPr>
        <w:t xml:space="preserve"> </w:t>
      </w:r>
      <w:r>
        <w:rPr>
          <w:sz w:val="20"/>
        </w:rPr>
        <w:t>strategic</w:t>
      </w:r>
      <w:r>
        <w:rPr>
          <w:spacing w:val="-6"/>
          <w:sz w:val="20"/>
        </w:rPr>
        <w:t xml:space="preserve"> </w:t>
      </w:r>
      <w:r>
        <w:rPr>
          <w:sz w:val="20"/>
        </w:rPr>
        <w:t>guidance</w:t>
      </w:r>
      <w:r>
        <w:rPr>
          <w:spacing w:val="-6"/>
          <w:sz w:val="20"/>
        </w:rPr>
        <w:t xml:space="preserve"> </w:t>
      </w:r>
      <w:r>
        <w:rPr>
          <w:sz w:val="20"/>
        </w:rPr>
        <w:t>for</w:t>
      </w:r>
      <w:r>
        <w:rPr>
          <w:spacing w:val="-5"/>
          <w:sz w:val="20"/>
        </w:rPr>
        <w:t xml:space="preserve"> </w:t>
      </w:r>
      <w:r>
        <w:rPr>
          <w:sz w:val="20"/>
        </w:rPr>
        <w:t>Beach</w:t>
      </w:r>
      <w:r>
        <w:rPr>
          <w:spacing w:val="-5"/>
          <w:sz w:val="20"/>
        </w:rPr>
        <w:t xml:space="preserve"> </w:t>
      </w:r>
      <w:r>
        <w:rPr>
          <w:sz w:val="20"/>
        </w:rPr>
        <w:t>and</w:t>
      </w:r>
      <w:r>
        <w:rPr>
          <w:spacing w:val="-5"/>
          <w:sz w:val="20"/>
        </w:rPr>
        <w:t xml:space="preserve"> </w:t>
      </w:r>
      <w:r>
        <w:rPr>
          <w:sz w:val="20"/>
        </w:rPr>
        <w:t>effective</w:t>
      </w:r>
      <w:r>
        <w:rPr>
          <w:spacing w:val="-6"/>
          <w:sz w:val="20"/>
        </w:rPr>
        <w:t xml:space="preserve"> </w:t>
      </w:r>
      <w:r>
        <w:rPr>
          <w:sz w:val="20"/>
        </w:rPr>
        <w:t>oversight</w:t>
      </w:r>
      <w:r>
        <w:rPr>
          <w:spacing w:val="-3"/>
          <w:sz w:val="20"/>
        </w:rPr>
        <w:t xml:space="preserve"> </w:t>
      </w:r>
      <w:r>
        <w:rPr>
          <w:sz w:val="20"/>
        </w:rPr>
        <w:t>of</w:t>
      </w:r>
      <w:r>
        <w:rPr>
          <w:spacing w:val="-5"/>
          <w:sz w:val="20"/>
        </w:rPr>
        <w:t xml:space="preserve"> </w:t>
      </w:r>
      <w:r>
        <w:rPr>
          <w:spacing w:val="-2"/>
          <w:sz w:val="20"/>
        </w:rPr>
        <w:t>management;</w:t>
      </w:r>
    </w:p>
    <w:p w14:paraId="0F135E7C" w14:textId="69A31445" w:rsidR="004B11F9" w:rsidRDefault="0077213F">
      <w:pPr>
        <w:pStyle w:val="ListParagraph"/>
        <w:numPr>
          <w:ilvl w:val="0"/>
          <w:numId w:val="1"/>
        </w:numPr>
        <w:tabs>
          <w:tab w:val="left" w:pos="557"/>
          <w:tab w:val="left" w:pos="559"/>
        </w:tabs>
        <w:spacing w:before="144" w:line="264" w:lineRule="auto"/>
        <w:ind w:right="642"/>
        <w:rPr>
          <w:sz w:val="20"/>
        </w:rPr>
      </w:pPr>
      <w:r>
        <w:rPr>
          <w:sz w:val="20"/>
        </w:rPr>
        <w:t>Clarify</w:t>
      </w:r>
      <w:r>
        <w:rPr>
          <w:spacing w:val="-4"/>
          <w:sz w:val="20"/>
        </w:rPr>
        <w:t xml:space="preserve"> </w:t>
      </w:r>
      <w:r>
        <w:rPr>
          <w:sz w:val="20"/>
        </w:rPr>
        <w:t>the</w:t>
      </w:r>
      <w:r>
        <w:rPr>
          <w:spacing w:val="-4"/>
          <w:sz w:val="20"/>
        </w:rPr>
        <w:t xml:space="preserve"> </w:t>
      </w:r>
      <w:r>
        <w:rPr>
          <w:sz w:val="20"/>
        </w:rPr>
        <w:t>respective</w:t>
      </w:r>
      <w:r>
        <w:rPr>
          <w:spacing w:val="-4"/>
          <w:sz w:val="20"/>
        </w:rPr>
        <w:t xml:space="preserve"> </w:t>
      </w:r>
      <w:r>
        <w:rPr>
          <w:sz w:val="20"/>
        </w:rPr>
        <w:t>roles</w:t>
      </w:r>
      <w:r>
        <w:rPr>
          <w:spacing w:val="-1"/>
          <w:sz w:val="20"/>
        </w:rPr>
        <w:t xml:space="preserve"> </w:t>
      </w:r>
      <w:r>
        <w:rPr>
          <w:sz w:val="20"/>
        </w:rPr>
        <w:t>and</w:t>
      </w:r>
      <w:r>
        <w:rPr>
          <w:spacing w:val="-4"/>
          <w:sz w:val="20"/>
        </w:rPr>
        <w:t xml:space="preserve"> </w:t>
      </w:r>
      <w:r>
        <w:rPr>
          <w:sz w:val="20"/>
        </w:rPr>
        <w:t>responsibilities</w:t>
      </w:r>
      <w:r>
        <w:rPr>
          <w:spacing w:val="-4"/>
          <w:sz w:val="20"/>
        </w:rPr>
        <w:t xml:space="preserve"> </w:t>
      </w:r>
      <w:r>
        <w:rPr>
          <w:sz w:val="20"/>
        </w:rPr>
        <w:t>of</w:t>
      </w:r>
      <w:r>
        <w:rPr>
          <w:spacing w:val="-3"/>
          <w:sz w:val="20"/>
        </w:rPr>
        <w:t xml:space="preserve"> </w:t>
      </w:r>
      <w:r>
        <w:rPr>
          <w:sz w:val="20"/>
        </w:rPr>
        <w:t>Board</w:t>
      </w:r>
      <w:r>
        <w:rPr>
          <w:spacing w:val="-4"/>
          <w:sz w:val="20"/>
        </w:rPr>
        <w:t xml:space="preserve"> </w:t>
      </w:r>
      <w:r>
        <w:rPr>
          <w:sz w:val="20"/>
        </w:rPr>
        <w:t>members</w:t>
      </w:r>
      <w:r>
        <w:rPr>
          <w:spacing w:val="-4"/>
          <w:sz w:val="20"/>
        </w:rPr>
        <w:t xml:space="preserve"> </w:t>
      </w:r>
      <w:r>
        <w:rPr>
          <w:sz w:val="20"/>
        </w:rPr>
        <w:t>and</w:t>
      </w:r>
      <w:r>
        <w:rPr>
          <w:spacing w:val="-1"/>
          <w:sz w:val="20"/>
        </w:rPr>
        <w:t xml:space="preserve"> </w:t>
      </w:r>
      <w:r>
        <w:rPr>
          <w:sz w:val="20"/>
        </w:rPr>
        <w:t>senior</w:t>
      </w:r>
      <w:r>
        <w:rPr>
          <w:spacing w:val="-3"/>
          <w:sz w:val="20"/>
        </w:rPr>
        <w:t xml:space="preserve"> </w:t>
      </w:r>
      <w:r>
        <w:rPr>
          <w:sz w:val="20"/>
        </w:rPr>
        <w:t>executives</w:t>
      </w:r>
      <w:r>
        <w:rPr>
          <w:spacing w:val="-4"/>
          <w:sz w:val="20"/>
        </w:rPr>
        <w:t xml:space="preserve"> </w:t>
      </w:r>
      <w:proofErr w:type="gramStart"/>
      <w:r>
        <w:rPr>
          <w:sz w:val="20"/>
        </w:rPr>
        <w:t>in</w:t>
      </w:r>
      <w:r>
        <w:rPr>
          <w:spacing w:val="-3"/>
          <w:sz w:val="20"/>
        </w:rPr>
        <w:t xml:space="preserve"> </w:t>
      </w:r>
      <w:r>
        <w:rPr>
          <w:sz w:val="20"/>
        </w:rPr>
        <w:t>order</w:t>
      </w:r>
      <w:r>
        <w:rPr>
          <w:spacing w:val="-4"/>
          <w:sz w:val="20"/>
        </w:rPr>
        <w:t xml:space="preserve"> </w:t>
      </w:r>
      <w:r>
        <w:rPr>
          <w:sz w:val="20"/>
        </w:rPr>
        <w:t>to</w:t>
      </w:r>
      <w:proofErr w:type="gramEnd"/>
      <w:r>
        <w:rPr>
          <w:sz w:val="20"/>
        </w:rPr>
        <w:t xml:space="preserve"> facilitate Board and senior executives</w:t>
      </w:r>
      <w:r w:rsidR="00592446">
        <w:rPr>
          <w:sz w:val="20"/>
        </w:rPr>
        <w:t>’</w:t>
      </w:r>
      <w:r>
        <w:rPr>
          <w:sz w:val="20"/>
        </w:rPr>
        <w:t xml:space="preserve"> accountability to both Beach and its shareholders; and</w:t>
      </w:r>
    </w:p>
    <w:p w14:paraId="0F135E7D" w14:textId="77777777" w:rsidR="004B11F9" w:rsidRDefault="0077213F">
      <w:pPr>
        <w:pStyle w:val="ListParagraph"/>
        <w:numPr>
          <w:ilvl w:val="0"/>
          <w:numId w:val="1"/>
        </w:numPr>
        <w:tabs>
          <w:tab w:val="left" w:pos="557"/>
          <w:tab w:val="left" w:pos="559"/>
        </w:tabs>
        <w:spacing w:before="120"/>
        <w:ind w:hanging="427"/>
        <w:rPr>
          <w:sz w:val="20"/>
        </w:rPr>
      </w:pPr>
      <w:r>
        <w:rPr>
          <w:sz w:val="20"/>
        </w:rPr>
        <w:t>Ensure</w:t>
      </w:r>
      <w:r>
        <w:rPr>
          <w:spacing w:val="-5"/>
          <w:sz w:val="20"/>
        </w:rPr>
        <w:t xml:space="preserve"> </w:t>
      </w:r>
      <w:r>
        <w:rPr>
          <w:sz w:val="20"/>
        </w:rPr>
        <w:t>a</w:t>
      </w:r>
      <w:r>
        <w:rPr>
          <w:spacing w:val="-6"/>
          <w:sz w:val="20"/>
        </w:rPr>
        <w:t xml:space="preserve"> </w:t>
      </w:r>
      <w:r>
        <w:rPr>
          <w:sz w:val="20"/>
        </w:rPr>
        <w:t>balance</w:t>
      </w:r>
      <w:r>
        <w:rPr>
          <w:spacing w:val="-6"/>
          <w:sz w:val="20"/>
        </w:rPr>
        <w:t xml:space="preserve"> </w:t>
      </w:r>
      <w:r>
        <w:rPr>
          <w:sz w:val="20"/>
        </w:rPr>
        <w:t>of</w:t>
      </w:r>
      <w:r>
        <w:rPr>
          <w:spacing w:val="-5"/>
          <w:sz w:val="20"/>
        </w:rPr>
        <w:t xml:space="preserve"> </w:t>
      </w:r>
      <w:r>
        <w:rPr>
          <w:sz w:val="20"/>
        </w:rPr>
        <w:t>authority</w:t>
      </w:r>
      <w:r>
        <w:rPr>
          <w:spacing w:val="-6"/>
          <w:sz w:val="20"/>
        </w:rPr>
        <w:t xml:space="preserve"> </w:t>
      </w:r>
      <w:r>
        <w:rPr>
          <w:sz w:val="20"/>
        </w:rPr>
        <w:t>so</w:t>
      </w:r>
      <w:r>
        <w:rPr>
          <w:spacing w:val="-5"/>
          <w:sz w:val="20"/>
        </w:rPr>
        <w:t xml:space="preserve"> </w:t>
      </w:r>
      <w:r>
        <w:rPr>
          <w:sz w:val="20"/>
        </w:rPr>
        <w:t>that</w:t>
      </w:r>
      <w:r>
        <w:rPr>
          <w:spacing w:val="-6"/>
          <w:sz w:val="20"/>
        </w:rPr>
        <w:t xml:space="preserve"> </w:t>
      </w:r>
      <w:r>
        <w:rPr>
          <w:sz w:val="20"/>
        </w:rPr>
        <w:t>no</w:t>
      </w:r>
      <w:r>
        <w:rPr>
          <w:spacing w:val="-4"/>
          <w:sz w:val="20"/>
        </w:rPr>
        <w:t xml:space="preserve"> </w:t>
      </w:r>
      <w:r>
        <w:rPr>
          <w:sz w:val="20"/>
        </w:rPr>
        <w:t>single</w:t>
      </w:r>
      <w:r>
        <w:rPr>
          <w:spacing w:val="-6"/>
          <w:sz w:val="20"/>
        </w:rPr>
        <w:t xml:space="preserve"> </w:t>
      </w:r>
      <w:r>
        <w:rPr>
          <w:sz w:val="20"/>
        </w:rPr>
        <w:t>individual</w:t>
      </w:r>
      <w:r>
        <w:rPr>
          <w:spacing w:val="-6"/>
          <w:sz w:val="20"/>
        </w:rPr>
        <w:t xml:space="preserve"> </w:t>
      </w:r>
      <w:r>
        <w:rPr>
          <w:sz w:val="20"/>
        </w:rPr>
        <w:t>has</w:t>
      </w:r>
      <w:r>
        <w:rPr>
          <w:spacing w:val="-6"/>
          <w:sz w:val="20"/>
        </w:rPr>
        <w:t xml:space="preserve"> </w:t>
      </w:r>
      <w:r>
        <w:rPr>
          <w:sz w:val="20"/>
        </w:rPr>
        <w:t>unfettered</w:t>
      </w:r>
      <w:r>
        <w:rPr>
          <w:spacing w:val="-5"/>
          <w:sz w:val="20"/>
        </w:rPr>
        <w:t xml:space="preserve"> </w:t>
      </w:r>
      <w:r>
        <w:rPr>
          <w:spacing w:val="-2"/>
          <w:sz w:val="20"/>
        </w:rPr>
        <w:t>powers.</w:t>
      </w:r>
    </w:p>
    <w:p w14:paraId="0F135E7E" w14:textId="77777777" w:rsidR="004B11F9" w:rsidRDefault="004B11F9">
      <w:pPr>
        <w:pStyle w:val="BodyText"/>
        <w:spacing w:before="1"/>
        <w:ind w:left="0"/>
        <w:rPr>
          <w:sz w:val="29"/>
        </w:rPr>
      </w:pPr>
    </w:p>
    <w:p w14:paraId="0F135E7F" w14:textId="77777777" w:rsidR="004B11F9" w:rsidRDefault="0077213F">
      <w:pPr>
        <w:pStyle w:val="Heading1"/>
      </w:pPr>
      <w:r>
        <w:t>Role</w:t>
      </w:r>
      <w:r>
        <w:rPr>
          <w:spacing w:val="-4"/>
        </w:rPr>
        <w:t xml:space="preserve"> </w:t>
      </w:r>
      <w:r>
        <w:t>of</w:t>
      </w:r>
      <w:r>
        <w:rPr>
          <w:spacing w:val="-4"/>
        </w:rPr>
        <w:t xml:space="preserve"> </w:t>
      </w:r>
      <w:r>
        <w:t>the</w:t>
      </w:r>
      <w:r>
        <w:rPr>
          <w:spacing w:val="-3"/>
        </w:rPr>
        <w:t xml:space="preserve"> </w:t>
      </w:r>
      <w:r>
        <w:t>Board</w:t>
      </w:r>
      <w:r>
        <w:rPr>
          <w:spacing w:val="-4"/>
        </w:rPr>
        <w:t xml:space="preserve"> </w:t>
      </w:r>
      <w:r>
        <w:t>and</w:t>
      </w:r>
      <w:r>
        <w:rPr>
          <w:spacing w:val="-3"/>
        </w:rPr>
        <w:t xml:space="preserve"> </w:t>
      </w:r>
      <w:r>
        <w:t>its</w:t>
      </w:r>
      <w:r>
        <w:rPr>
          <w:spacing w:val="-2"/>
        </w:rPr>
        <w:t xml:space="preserve"> membership</w:t>
      </w:r>
    </w:p>
    <w:p w14:paraId="0F135E80" w14:textId="77777777" w:rsidR="004B11F9" w:rsidRDefault="004B11F9">
      <w:pPr>
        <w:pStyle w:val="BodyText"/>
        <w:spacing w:before="3"/>
        <w:ind w:left="0"/>
        <w:rPr>
          <w:b/>
        </w:rPr>
      </w:pPr>
    </w:p>
    <w:p w14:paraId="0F135E81" w14:textId="77777777" w:rsidR="004B11F9" w:rsidRDefault="0077213F">
      <w:pPr>
        <w:pStyle w:val="BodyText"/>
        <w:spacing w:before="0" w:line="264" w:lineRule="auto"/>
        <w:ind w:left="132" w:right="133"/>
      </w:pPr>
      <w:r>
        <w:t>The</w:t>
      </w:r>
      <w:r>
        <w:rPr>
          <w:spacing w:val="-3"/>
        </w:rPr>
        <w:t xml:space="preserve"> </w:t>
      </w:r>
      <w:r>
        <w:t>Board</w:t>
      </w:r>
      <w:r>
        <w:rPr>
          <w:spacing w:val="-3"/>
        </w:rPr>
        <w:t xml:space="preserve"> </w:t>
      </w:r>
      <w:r>
        <w:t>is</w:t>
      </w:r>
      <w:r>
        <w:rPr>
          <w:spacing w:val="-3"/>
        </w:rPr>
        <w:t xml:space="preserve"> </w:t>
      </w:r>
      <w:r>
        <w:t>responsible</w:t>
      </w:r>
      <w:r>
        <w:rPr>
          <w:spacing w:val="-3"/>
        </w:rPr>
        <w:t xml:space="preserve"> </w:t>
      </w:r>
      <w:r>
        <w:t>for</w:t>
      </w:r>
      <w:r>
        <w:rPr>
          <w:spacing w:val="-2"/>
        </w:rPr>
        <w:t xml:space="preserve"> </w:t>
      </w:r>
      <w:r>
        <w:t>corporate</w:t>
      </w:r>
      <w:r>
        <w:rPr>
          <w:spacing w:val="-3"/>
        </w:rPr>
        <w:t xml:space="preserve"> </w:t>
      </w:r>
      <w:r>
        <w:t>governance</w:t>
      </w:r>
      <w:r>
        <w:rPr>
          <w:spacing w:val="-3"/>
        </w:rPr>
        <w:t xml:space="preserve"> </w:t>
      </w:r>
      <w:r>
        <w:t>of</w:t>
      </w:r>
      <w:r>
        <w:rPr>
          <w:spacing w:val="-2"/>
        </w:rPr>
        <w:t xml:space="preserve"> </w:t>
      </w:r>
      <w:r>
        <w:t>Beach.</w:t>
      </w:r>
      <w:r>
        <w:rPr>
          <w:spacing w:val="-2"/>
        </w:rPr>
        <w:t xml:space="preserve"> </w:t>
      </w:r>
      <w:r>
        <w:t>It</w:t>
      </w:r>
      <w:r>
        <w:rPr>
          <w:spacing w:val="-3"/>
        </w:rPr>
        <w:t xml:space="preserve"> </w:t>
      </w:r>
      <w:r>
        <w:t>oversees</w:t>
      </w:r>
      <w:r>
        <w:rPr>
          <w:spacing w:val="-3"/>
        </w:rPr>
        <w:t xml:space="preserve"> </w:t>
      </w:r>
      <w:r>
        <w:t>the</w:t>
      </w:r>
      <w:r>
        <w:rPr>
          <w:spacing w:val="-3"/>
        </w:rPr>
        <w:t xml:space="preserve"> </w:t>
      </w:r>
      <w:r>
        <w:t>business</w:t>
      </w:r>
      <w:r>
        <w:rPr>
          <w:spacing w:val="-3"/>
        </w:rPr>
        <w:t xml:space="preserve"> </w:t>
      </w:r>
      <w:r>
        <w:t>and</w:t>
      </w:r>
      <w:r>
        <w:rPr>
          <w:spacing w:val="-3"/>
        </w:rPr>
        <w:t xml:space="preserve"> </w:t>
      </w:r>
      <w:r>
        <w:t>affairs</w:t>
      </w:r>
      <w:r>
        <w:rPr>
          <w:spacing w:val="-3"/>
        </w:rPr>
        <w:t xml:space="preserve"> </w:t>
      </w:r>
      <w:r>
        <w:t>of</w:t>
      </w:r>
      <w:r>
        <w:rPr>
          <w:spacing w:val="-2"/>
        </w:rPr>
        <w:t xml:space="preserve"> </w:t>
      </w:r>
      <w:r>
        <w:t>Beach, establishes the strategies and financial objectives to be implemented by management and monitors standards</w:t>
      </w:r>
      <w:r>
        <w:rPr>
          <w:spacing w:val="-3"/>
        </w:rPr>
        <w:t xml:space="preserve"> </w:t>
      </w:r>
      <w:r>
        <w:t>of</w:t>
      </w:r>
      <w:r>
        <w:rPr>
          <w:spacing w:val="-2"/>
        </w:rPr>
        <w:t xml:space="preserve"> </w:t>
      </w:r>
      <w:r>
        <w:t>performance.</w:t>
      </w:r>
      <w:r>
        <w:rPr>
          <w:spacing w:val="-1"/>
        </w:rPr>
        <w:t xml:space="preserve"> </w:t>
      </w:r>
      <w:r>
        <w:t>Those</w:t>
      </w:r>
      <w:r>
        <w:rPr>
          <w:spacing w:val="-4"/>
        </w:rPr>
        <w:t xml:space="preserve"> </w:t>
      </w:r>
      <w:r>
        <w:t>responsibilities</w:t>
      </w:r>
      <w:r>
        <w:rPr>
          <w:spacing w:val="-3"/>
        </w:rPr>
        <w:t xml:space="preserve"> </w:t>
      </w:r>
      <w:r>
        <w:t>and</w:t>
      </w:r>
      <w:r>
        <w:rPr>
          <w:spacing w:val="-3"/>
        </w:rPr>
        <w:t xml:space="preserve"> </w:t>
      </w:r>
      <w:r>
        <w:t>the</w:t>
      </w:r>
      <w:r>
        <w:rPr>
          <w:spacing w:val="-3"/>
        </w:rPr>
        <w:t xml:space="preserve"> </w:t>
      </w:r>
      <w:r>
        <w:t>powers</w:t>
      </w:r>
      <w:r>
        <w:rPr>
          <w:spacing w:val="-3"/>
        </w:rPr>
        <w:t xml:space="preserve"> </w:t>
      </w:r>
      <w:r>
        <w:t>reserved</w:t>
      </w:r>
      <w:r>
        <w:rPr>
          <w:spacing w:val="-2"/>
        </w:rPr>
        <w:t xml:space="preserve"> </w:t>
      </w:r>
      <w:proofErr w:type="gramStart"/>
      <w:r>
        <w:t>to</w:t>
      </w:r>
      <w:proofErr w:type="gramEnd"/>
      <w:r>
        <w:rPr>
          <w:spacing w:val="-2"/>
        </w:rPr>
        <w:t xml:space="preserve"> </w:t>
      </w:r>
      <w:r>
        <w:t>it</w:t>
      </w:r>
      <w:r>
        <w:rPr>
          <w:spacing w:val="-3"/>
        </w:rPr>
        <w:t xml:space="preserve"> </w:t>
      </w:r>
      <w:r>
        <w:t>are</w:t>
      </w:r>
      <w:r>
        <w:rPr>
          <w:spacing w:val="-3"/>
        </w:rPr>
        <w:t xml:space="preserve"> </w:t>
      </w:r>
      <w:r>
        <w:t>set</w:t>
      </w:r>
      <w:r>
        <w:rPr>
          <w:spacing w:val="-3"/>
        </w:rPr>
        <w:t xml:space="preserve"> </w:t>
      </w:r>
      <w:r>
        <w:t>out</w:t>
      </w:r>
      <w:r>
        <w:rPr>
          <w:spacing w:val="-3"/>
        </w:rPr>
        <w:t xml:space="preserve"> </w:t>
      </w:r>
      <w:r>
        <w:t>below</w:t>
      </w:r>
      <w:r>
        <w:rPr>
          <w:spacing w:val="-2"/>
        </w:rPr>
        <w:t xml:space="preserve"> </w:t>
      </w:r>
      <w:r>
        <w:t>in</w:t>
      </w:r>
      <w:r>
        <w:rPr>
          <w:spacing w:val="-3"/>
        </w:rPr>
        <w:t xml:space="preserve"> </w:t>
      </w:r>
      <w:r>
        <w:t>detail.</w:t>
      </w:r>
    </w:p>
    <w:p w14:paraId="0F135E82" w14:textId="76DC390B" w:rsidR="004B11F9" w:rsidRDefault="0077213F">
      <w:pPr>
        <w:pStyle w:val="BodyText"/>
        <w:spacing w:before="121"/>
        <w:ind w:left="132"/>
      </w:pPr>
      <w:r>
        <w:t>The</w:t>
      </w:r>
      <w:r>
        <w:rPr>
          <w:spacing w:val="-6"/>
        </w:rPr>
        <w:t xml:space="preserve"> </w:t>
      </w:r>
      <w:r>
        <w:t>membership</w:t>
      </w:r>
      <w:r>
        <w:rPr>
          <w:spacing w:val="-5"/>
        </w:rPr>
        <w:t xml:space="preserve"> </w:t>
      </w:r>
      <w:r>
        <w:t>of</w:t>
      </w:r>
      <w:r>
        <w:rPr>
          <w:spacing w:val="-4"/>
        </w:rPr>
        <w:t xml:space="preserve"> </w:t>
      </w:r>
      <w:r>
        <w:t>the</w:t>
      </w:r>
      <w:r>
        <w:rPr>
          <w:spacing w:val="-6"/>
        </w:rPr>
        <w:t xml:space="preserve"> </w:t>
      </w:r>
      <w:r>
        <w:t>Board</w:t>
      </w:r>
      <w:r>
        <w:rPr>
          <w:spacing w:val="-4"/>
        </w:rPr>
        <w:t xml:space="preserve"> </w:t>
      </w:r>
      <w:r>
        <w:t>will</w:t>
      </w:r>
      <w:r>
        <w:rPr>
          <w:spacing w:val="-6"/>
        </w:rPr>
        <w:t xml:space="preserve"> </w:t>
      </w:r>
      <w:r w:rsidR="005E6868">
        <w:t>have regard to</w:t>
      </w:r>
      <w:r>
        <w:rPr>
          <w:spacing w:val="-4"/>
        </w:rPr>
        <w:t xml:space="preserve"> </w:t>
      </w:r>
      <w:r>
        <w:t>the</w:t>
      </w:r>
      <w:r>
        <w:rPr>
          <w:spacing w:val="-6"/>
        </w:rPr>
        <w:t xml:space="preserve"> </w:t>
      </w:r>
      <w:r>
        <w:t>following</w:t>
      </w:r>
      <w:r>
        <w:rPr>
          <w:spacing w:val="-2"/>
        </w:rPr>
        <w:t>:</w:t>
      </w:r>
    </w:p>
    <w:p w14:paraId="0F135E83" w14:textId="77777777" w:rsidR="004B11F9" w:rsidRDefault="0077213F">
      <w:pPr>
        <w:pStyle w:val="ListParagraph"/>
        <w:numPr>
          <w:ilvl w:val="0"/>
          <w:numId w:val="1"/>
        </w:numPr>
        <w:tabs>
          <w:tab w:val="left" w:pos="557"/>
          <w:tab w:val="left" w:pos="559"/>
        </w:tabs>
        <w:spacing w:line="264" w:lineRule="auto"/>
        <w:ind w:right="442"/>
        <w:rPr>
          <w:sz w:val="20"/>
        </w:rPr>
      </w:pPr>
      <w:r>
        <w:rPr>
          <w:sz w:val="20"/>
        </w:rPr>
        <w:t>The</w:t>
      </w:r>
      <w:r>
        <w:rPr>
          <w:spacing w:val="-3"/>
          <w:sz w:val="20"/>
        </w:rPr>
        <w:t xml:space="preserve"> </w:t>
      </w:r>
      <w:r>
        <w:rPr>
          <w:sz w:val="20"/>
        </w:rPr>
        <w:t>constitution</w:t>
      </w:r>
      <w:r>
        <w:rPr>
          <w:spacing w:val="-2"/>
          <w:sz w:val="20"/>
        </w:rPr>
        <w:t xml:space="preserve"> </w:t>
      </w:r>
      <w:r>
        <w:rPr>
          <w:sz w:val="20"/>
        </w:rPr>
        <w:t>of</w:t>
      </w:r>
      <w:r>
        <w:rPr>
          <w:spacing w:val="-2"/>
          <w:sz w:val="20"/>
        </w:rPr>
        <w:t xml:space="preserve"> </w:t>
      </w:r>
      <w:r>
        <w:rPr>
          <w:sz w:val="20"/>
        </w:rPr>
        <w:t>Beach specifies that</w:t>
      </w:r>
      <w:r>
        <w:rPr>
          <w:spacing w:val="-3"/>
          <w:sz w:val="20"/>
        </w:rPr>
        <w:t xml:space="preserve"> </w:t>
      </w:r>
      <w:r>
        <w:rPr>
          <w:sz w:val="20"/>
        </w:rPr>
        <w:t>there</w:t>
      </w:r>
      <w:r>
        <w:rPr>
          <w:spacing w:val="-3"/>
          <w:sz w:val="20"/>
        </w:rPr>
        <w:t xml:space="preserve"> </w:t>
      </w:r>
      <w:r>
        <w:rPr>
          <w:sz w:val="20"/>
        </w:rPr>
        <w:t>must</w:t>
      </w:r>
      <w:r>
        <w:rPr>
          <w:spacing w:val="-3"/>
          <w:sz w:val="20"/>
        </w:rPr>
        <w:t xml:space="preserve"> </w:t>
      </w:r>
      <w:r>
        <w:rPr>
          <w:sz w:val="20"/>
        </w:rPr>
        <w:t>be</w:t>
      </w:r>
      <w:r>
        <w:rPr>
          <w:spacing w:val="-3"/>
          <w:sz w:val="20"/>
        </w:rPr>
        <w:t xml:space="preserve"> </w:t>
      </w:r>
      <w:r>
        <w:rPr>
          <w:sz w:val="20"/>
        </w:rPr>
        <w:t>at</w:t>
      </w:r>
      <w:r>
        <w:rPr>
          <w:spacing w:val="-3"/>
          <w:sz w:val="20"/>
        </w:rPr>
        <w:t xml:space="preserve"> </w:t>
      </w:r>
      <w:r>
        <w:rPr>
          <w:sz w:val="20"/>
        </w:rPr>
        <w:t>least</w:t>
      </w:r>
      <w:r>
        <w:rPr>
          <w:spacing w:val="-3"/>
          <w:sz w:val="20"/>
        </w:rPr>
        <w:t xml:space="preserve"> </w:t>
      </w:r>
      <w:r>
        <w:rPr>
          <w:sz w:val="20"/>
        </w:rPr>
        <w:t>three</w:t>
      </w:r>
      <w:r>
        <w:rPr>
          <w:spacing w:val="-3"/>
          <w:sz w:val="20"/>
        </w:rPr>
        <w:t xml:space="preserve"> </w:t>
      </w:r>
      <w:r>
        <w:rPr>
          <w:sz w:val="20"/>
        </w:rPr>
        <w:t>directors</w:t>
      </w:r>
      <w:r>
        <w:rPr>
          <w:spacing w:val="-3"/>
          <w:sz w:val="20"/>
        </w:rPr>
        <w:t xml:space="preserve"> </w:t>
      </w:r>
      <w:r>
        <w:rPr>
          <w:sz w:val="20"/>
        </w:rPr>
        <w:t>and</w:t>
      </w:r>
      <w:r>
        <w:rPr>
          <w:spacing w:val="-2"/>
          <w:sz w:val="20"/>
        </w:rPr>
        <w:t xml:space="preserve"> </w:t>
      </w:r>
      <w:r>
        <w:rPr>
          <w:sz w:val="20"/>
        </w:rPr>
        <w:t>no</w:t>
      </w:r>
      <w:r>
        <w:rPr>
          <w:spacing w:val="-1"/>
          <w:sz w:val="20"/>
        </w:rPr>
        <w:t xml:space="preserve"> </w:t>
      </w:r>
      <w:r>
        <w:rPr>
          <w:sz w:val="20"/>
        </w:rPr>
        <w:t>more</w:t>
      </w:r>
      <w:r>
        <w:rPr>
          <w:spacing w:val="-3"/>
          <w:sz w:val="20"/>
        </w:rPr>
        <w:t xml:space="preserve"> </w:t>
      </w:r>
      <w:r>
        <w:rPr>
          <w:sz w:val="20"/>
        </w:rPr>
        <w:t>than</w:t>
      </w:r>
      <w:r>
        <w:rPr>
          <w:spacing w:val="-2"/>
          <w:sz w:val="20"/>
        </w:rPr>
        <w:t xml:space="preserve"> </w:t>
      </w:r>
      <w:r>
        <w:rPr>
          <w:sz w:val="20"/>
        </w:rPr>
        <w:t>nine. The Board may determine the size of the Board within those limits.</w:t>
      </w:r>
    </w:p>
    <w:p w14:paraId="0F135E84" w14:textId="79855547" w:rsidR="004B11F9" w:rsidRDefault="0077213F">
      <w:pPr>
        <w:pStyle w:val="ListParagraph"/>
        <w:numPr>
          <w:ilvl w:val="0"/>
          <w:numId w:val="1"/>
        </w:numPr>
        <w:tabs>
          <w:tab w:val="left" w:pos="557"/>
          <w:tab w:val="left" w:pos="559"/>
        </w:tabs>
        <w:spacing w:before="120" w:line="264" w:lineRule="auto"/>
        <w:ind w:right="234"/>
        <w:rPr>
          <w:sz w:val="20"/>
        </w:rPr>
      </w:pPr>
      <w:r>
        <w:rPr>
          <w:sz w:val="20"/>
        </w:rPr>
        <w:t>The</w:t>
      </w:r>
      <w:r>
        <w:rPr>
          <w:spacing w:val="-4"/>
          <w:sz w:val="20"/>
        </w:rPr>
        <w:t xml:space="preserve"> </w:t>
      </w:r>
      <w:r w:rsidR="005E6868">
        <w:rPr>
          <w:spacing w:val="-4"/>
          <w:sz w:val="20"/>
        </w:rPr>
        <w:t xml:space="preserve">ASX Principles’ recommendation that the </w:t>
      </w:r>
      <w:r>
        <w:rPr>
          <w:sz w:val="20"/>
        </w:rPr>
        <w:t>Board</w:t>
      </w:r>
      <w:r>
        <w:rPr>
          <w:spacing w:val="-4"/>
          <w:sz w:val="20"/>
        </w:rPr>
        <w:t xml:space="preserve"> </w:t>
      </w:r>
      <w:r w:rsidR="005E6868">
        <w:rPr>
          <w:sz w:val="20"/>
        </w:rPr>
        <w:t>should</w:t>
      </w:r>
      <w:r w:rsidR="005E6868">
        <w:rPr>
          <w:spacing w:val="-4"/>
          <w:sz w:val="20"/>
        </w:rPr>
        <w:t xml:space="preserve"> </w:t>
      </w:r>
      <w:r>
        <w:rPr>
          <w:sz w:val="20"/>
        </w:rPr>
        <w:t>consist</w:t>
      </w:r>
      <w:r>
        <w:rPr>
          <w:spacing w:val="-4"/>
          <w:sz w:val="20"/>
        </w:rPr>
        <w:t xml:space="preserve"> </w:t>
      </w:r>
      <w:r>
        <w:rPr>
          <w:sz w:val="20"/>
        </w:rPr>
        <w:t>of</w:t>
      </w:r>
      <w:r>
        <w:rPr>
          <w:spacing w:val="-3"/>
          <w:sz w:val="20"/>
        </w:rPr>
        <w:t xml:space="preserve"> </w:t>
      </w:r>
      <w:r>
        <w:rPr>
          <w:sz w:val="20"/>
        </w:rPr>
        <w:t>a</w:t>
      </w:r>
      <w:r>
        <w:rPr>
          <w:spacing w:val="-2"/>
          <w:sz w:val="20"/>
        </w:rPr>
        <w:t xml:space="preserve"> </w:t>
      </w:r>
      <w:r>
        <w:rPr>
          <w:sz w:val="20"/>
        </w:rPr>
        <w:t>majority</w:t>
      </w:r>
      <w:r>
        <w:rPr>
          <w:spacing w:val="-4"/>
          <w:sz w:val="20"/>
        </w:rPr>
        <w:t xml:space="preserve"> </w:t>
      </w:r>
      <w:r>
        <w:rPr>
          <w:sz w:val="20"/>
        </w:rPr>
        <w:t>of</w:t>
      </w:r>
      <w:r>
        <w:rPr>
          <w:spacing w:val="-3"/>
          <w:sz w:val="20"/>
        </w:rPr>
        <w:t xml:space="preserve"> </w:t>
      </w:r>
      <w:r>
        <w:rPr>
          <w:sz w:val="20"/>
        </w:rPr>
        <w:t>independent</w:t>
      </w:r>
      <w:r>
        <w:rPr>
          <w:spacing w:val="-4"/>
          <w:sz w:val="20"/>
        </w:rPr>
        <w:t xml:space="preserve"> </w:t>
      </w:r>
      <w:r>
        <w:rPr>
          <w:sz w:val="20"/>
        </w:rPr>
        <w:t>directors</w:t>
      </w:r>
      <w:r>
        <w:rPr>
          <w:spacing w:val="-1"/>
          <w:sz w:val="20"/>
        </w:rPr>
        <w:t xml:space="preserve"> </w:t>
      </w:r>
      <w:r>
        <w:rPr>
          <w:sz w:val="20"/>
        </w:rPr>
        <w:t>who</w:t>
      </w:r>
      <w:r>
        <w:rPr>
          <w:spacing w:val="-2"/>
          <w:sz w:val="20"/>
        </w:rPr>
        <w:t xml:space="preserve"> </w:t>
      </w:r>
      <w:r>
        <w:rPr>
          <w:sz w:val="20"/>
        </w:rPr>
        <w:t>satisfy</w:t>
      </w:r>
      <w:r>
        <w:rPr>
          <w:spacing w:val="-4"/>
          <w:sz w:val="20"/>
        </w:rPr>
        <w:t xml:space="preserve"> </w:t>
      </w:r>
      <w:r>
        <w:rPr>
          <w:sz w:val="20"/>
        </w:rPr>
        <w:t>the</w:t>
      </w:r>
      <w:r>
        <w:rPr>
          <w:spacing w:val="-4"/>
          <w:sz w:val="20"/>
        </w:rPr>
        <w:t xml:space="preserve"> </w:t>
      </w:r>
      <w:r>
        <w:rPr>
          <w:sz w:val="20"/>
        </w:rPr>
        <w:t>criteria</w:t>
      </w:r>
      <w:r>
        <w:rPr>
          <w:spacing w:val="-4"/>
          <w:sz w:val="20"/>
        </w:rPr>
        <w:t xml:space="preserve"> </w:t>
      </w:r>
      <w:r>
        <w:rPr>
          <w:sz w:val="20"/>
        </w:rPr>
        <w:t>for</w:t>
      </w:r>
      <w:r>
        <w:rPr>
          <w:spacing w:val="-3"/>
          <w:sz w:val="20"/>
        </w:rPr>
        <w:t xml:space="preserve"> </w:t>
      </w:r>
      <w:r>
        <w:rPr>
          <w:sz w:val="20"/>
        </w:rPr>
        <w:t>independence adopted by the Board.</w:t>
      </w:r>
    </w:p>
    <w:p w14:paraId="0F135E85" w14:textId="0B256F6B" w:rsidR="004B11F9" w:rsidRDefault="0077213F">
      <w:pPr>
        <w:pStyle w:val="ListParagraph"/>
        <w:numPr>
          <w:ilvl w:val="0"/>
          <w:numId w:val="1"/>
        </w:numPr>
        <w:tabs>
          <w:tab w:val="left" w:pos="557"/>
          <w:tab w:val="left" w:pos="559"/>
        </w:tabs>
        <w:spacing w:before="121" w:line="264" w:lineRule="auto"/>
        <w:ind w:right="217"/>
        <w:rPr>
          <w:sz w:val="20"/>
        </w:rPr>
      </w:pPr>
      <w:r>
        <w:rPr>
          <w:sz w:val="20"/>
        </w:rPr>
        <w:t>The</w:t>
      </w:r>
      <w:r>
        <w:rPr>
          <w:spacing w:val="-3"/>
          <w:sz w:val="20"/>
        </w:rPr>
        <w:t xml:space="preserve"> </w:t>
      </w:r>
      <w:r w:rsidR="00143ADA">
        <w:rPr>
          <w:spacing w:val="-4"/>
          <w:sz w:val="20"/>
        </w:rPr>
        <w:t xml:space="preserve">ASX Principles’ recommendation that the </w:t>
      </w:r>
      <w:r>
        <w:rPr>
          <w:sz w:val="20"/>
        </w:rPr>
        <w:t>Chairman</w:t>
      </w:r>
      <w:r>
        <w:rPr>
          <w:spacing w:val="-3"/>
          <w:sz w:val="20"/>
        </w:rPr>
        <w:t xml:space="preserve"> </w:t>
      </w:r>
      <w:r>
        <w:rPr>
          <w:sz w:val="20"/>
        </w:rPr>
        <w:t>of</w:t>
      </w:r>
      <w:r>
        <w:rPr>
          <w:spacing w:val="-2"/>
          <w:sz w:val="20"/>
        </w:rPr>
        <w:t xml:space="preserve"> </w:t>
      </w:r>
      <w:r>
        <w:rPr>
          <w:sz w:val="20"/>
        </w:rPr>
        <w:t>the</w:t>
      </w:r>
      <w:r>
        <w:rPr>
          <w:spacing w:val="-3"/>
          <w:sz w:val="20"/>
        </w:rPr>
        <w:t xml:space="preserve"> </w:t>
      </w:r>
      <w:r>
        <w:rPr>
          <w:sz w:val="20"/>
        </w:rPr>
        <w:t>Board</w:t>
      </w:r>
      <w:r>
        <w:rPr>
          <w:spacing w:val="-1"/>
          <w:sz w:val="20"/>
        </w:rPr>
        <w:t xml:space="preserve"> </w:t>
      </w:r>
      <w:r w:rsidR="005E6868">
        <w:rPr>
          <w:sz w:val="20"/>
        </w:rPr>
        <w:t>should</w:t>
      </w:r>
      <w:r w:rsidR="005E6868">
        <w:rPr>
          <w:spacing w:val="-3"/>
          <w:sz w:val="20"/>
        </w:rPr>
        <w:t xml:space="preserve"> </w:t>
      </w:r>
      <w:r>
        <w:rPr>
          <w:sz w:val="20"/>
        </w:rPr>
        <w:t>be</w:t>
      </w:r>
      <w:r>
        <w:rPr>
          <w:spacing w:val="-3"/>
          <w:sz w:val="20"/>
        </w:rPr>
        <w:t xml:space="preserve"> </w:t>
      </w:r>
      <w:r>
        <w:rPr>
          <w:sz w:val="20"/>
        </w:rPr>
        <w:t>an</w:t>
      </w:r>
      <w:r>
        <w:rPr>
          <w:spacing w:val="-3"/>
          <w:sz w:val="20"/>
        </w:rPr>
        <w:t xml:space="preserve"> </w:t>
      </w:r>
      <w:r>
        <w:rPr>
          <w:sz w:val="20"/>
        </w:rPr>
        <w:t>independent</w:t>
      </w:r>
      <w:r>
        <w:rPr>
          <w:spacing w:val="-3"/>
          <w:sz w:val="20"/>
        </w:rPr>
        <w:t xml:space="preserve"> </w:t>
      </w:r>
      <w:r>
        <w:rPr>
          <w:sz w:val="20"/>
        </w:rPr>
        <w:t>director</w:t>
      </w:r>
      <w:r>
        <w:rPr>
          <w:spacing w:val="-2"/>
          <w:sz w:val="20"/>
        </w:rPr>
        <w:t xml:space="preserve"> </w:t>
      </w:r>
      <w:r>
        <w:rPr>
          <w:sz w:val="20"/>
        </w:rPr>
        <w:t>who</w:t>
      </w:r>
      <w:r>
        <w:rPr>
          <w:spacing w:val="-1"/>
          <w:sz w:val="20"/>
        </w:rPr>
        <w:t xml:space="preserve"> </w:t>
      </w:r>
      <w:r>
        <w:rPr>
          <w:sz w:val="20"/>
        </w:rPr>
        <w:t>satisfies</w:t>
      </w:r>
      <w:r>
        <w:rPr>
          <w:spacing w:val="-3"/>
          <w:sz w:val="20"/>
        </w:rPr>
        <w:t xml:space="preserve"> </w:t>
      </w:r>
      <w:r>
        <w:rPr>
          <w:sz w:val="20"/>
        </w:rPr>
        <w:t>the</w:t>
      </w:r>
      <w:r>
        <w:rPr>
          <w:spacing w:val="-3"/>
          <w:sz w:val="20"/>
        </w:rPr>
        <w:t xml:space="preserve"> </w:t>
      </w:r>
      <w:r>
        <w:rPr>
          <w:sz w:val="20"/>
        </w:rPr>
        <w:t>criteria</w:t>
      </w:r>
      <w:r>
        <w:rPr>
          <w:spacing w:val="-3"/>
          <w:sz w:val="20"/>
        </w:rPr>
        <w:t xml:space="preserve"> </w:t>
      </w:r>
      <w:r>
        <w:rPr>
          <w:sz w:val="20"/>
        </w:rPr>
        <w:t>for</w:t>
      </w:r>
      <w:r>
        <w:rPr>
          <w:spacing w:val="-2"/>
          <w:sz w:val="20"/>
        </w:rPr>
        <w:t xml:space="preserve"> </w:t>
      </w:r>
      <w:r>
        <w:rPr>
          <w:sz w:val="20"/>
        </w:rPr>
        <w:t>independence adopted by the Board.</w:t>
      </w:r>
    </w:p>
    <w:p w14:paraId="0F135E86" w14:textId="77777777" w:rsidR="004B11F9" w:rsidRDefault="0077213F">
      <w:pPr>
        <w:pStyle w:val="ListParagraph"/>
        <w:numPr>
          <w:ilvl w:val="0"/>
          <w:numId w:val="1"/>
        </w:numPr>
        <w:tabs>
          <w:tab w:val="left" w:pos="557"/>
          <w:tab w:val="left" w:pos="559"/>
        </w:tabs>
        <w:spacing w:before="120" w:line="264" w:lineRule="auto"/>
        <w:ind w:right="258"/>
        <w:rPr>
          <w:sz w:val="20"/>
        </w:rPr>
      </w:pPr>
      <w:r>
        <w:rPr>
          <w:sz w:val="20"/>
        </w:rPr>
        <w:t>The Board should, collectively, have the appropriate level of personal qualities, skills, experience and time</w:t>
      </w:r>
      <w:r>
        <w:rPr>
          <w:spacing w:val="-3"/>
          <w:sz w:val="20"/>
        </w:rPr>
        <w:t xml:space="preserve"> </w:t>
      </w:r>
      <w:r>
        <w:rPr>
          <w:sz w:val="20"/>
        </w:rPr>
        <w:t>commitment</w:t>
      </w:r>
      <w:r>
        <w:rPr>
          <w:spacing w:val="-3"/>
          <w:sz w:val="20"/>
        </w:rPr>
        <w:t xml:space="preserve"> </w:t>
      </w:r>
      <w:r>
        <w:rPr>
          <w:sz w:val="20"/>
        </w:rPr>
        <w:t>to</w:t>
      </w:r>
      <w:r>
        <w:rPr>
          <w:spacing w:val="-2"/>
          <w:sz w:val="20"/>
        </w:rPr>
        <w:t xml:space="preserve"> </w:t>
      </w:r>
      <w:r>
        <w:rPr>
          <w:sz w:val="20"/>
        </w:rPr>
        <w:t>properly</w:t>
      </w:r>
      <w:r>
        <w:rPr>
          <w:spacing w:val="-3"/>
          <w:sz w:val="20"/>
        </w:rPr>
        <w:t xml:space="preserve"> </w:t>
      </w:r>
      <w:r>
        <w:rPr>
          <w:sz w:val="20"/>
        </w:rPr>
        <w:t>fulfil</w:t>
      </w:r>
      <w:r>
        <w:rPr>
          <w:spacing w:val="-3"/>
          <w:sz w:val="20"/>
        </w:rPr>
        <w:t xml:space="preserve"> </w:t>
      </w:r>
      <w:r>
        <w:rPr>
          <w:sz w:val="20"/>
        </w:rPr>
        <w:t>its</w:t>
      </w:r>
      <w:r>
        <w:rPr>
          <w:spacing w:val="-3"/>
          <w:sz w:val="20"/>
        </w:rPr>
        <w:t xml:space="preserve"> </w:t>
      </w:r>
      <w:r>
        <w:rPr>
          <w:sz w:val="20"/>
        </w:rPr>
        <w:t>responsibilities</w:t>
      </w:r>
      <w:r>
        <w:rPr>
          <w:spacing w:val="-3"/>
          <w:sz w:val="20"/>
        </w:rPr>
        <w:t xml:space="preserve"> </w:t>
      </w:r>
      <w:r>
        <w:rPr>
          <w:sz w:val="20"/>
        </w:rPr>
        <w:t>or</w:t>
      </w:r>
      <w:r>
        <w:rPr>
          <w:spacing w:val="-2"/>
          <w:sz w:val="20"/>
        </w:rPr>
        <w:t xml:space="preserve"> </w:t>
      </w:r>
      <w:r>
        <w:rPr>
          <w:sz w:val="20"/>
        </w:rPr>
        <w:t>have</w:t>
      </w:r>
      <w:r>
        <w:rPr>
          <w:spacing w:val="-3"/>
          <w:sz w:val="20"/>
        </w:rPr>
        <w:t xml:space="preserve"> </w:t>
      </w:r>
      <w:r>
        <w:rPr>
          <w:sz w:val="20"/>
        </w:rPr>
        <w:t>ready</w:t>
      </w:r>
      <w:r>
        <w:rPr>
          <w:spacing w:val="-3"/>
          <w:sz w:val="20"/>
        </w:rPr>
        <w:t xml:space="preserve"> </w:t>
      </w:r>
      <w:r>
        <w:rPr>
          <w:sz w:val="20"/>
        </w:rPr>
        <w:t>access</w:t>
      </w:r>
      <w:r>
        <w:rPr>
          <w:spacing w:val="-3"/>
          <w:sz w:val="20"/>
        </w:rPr>
        <w:t xml:space="preserve"> </w:t>
      </w:r>
      <w:r>
        <w:rPr>
          <w:sz w:val="20"/>
        </w:rPr>
        <w:t>to such</w:t>
      </w:r>
      <w:r>
        <w:rPr>
          <w:spacing w:val="-2"/>
          <w:sz w:val="20"/>
        </w:rPr>
        <w:t xml:space="preserve"> </w:t>
      </w:r>
      <w:r>
        <w:rPr>
          <w:sz w:val="20"/>
        </w:rPr>
        <w:t>skills</w:t>
      </w:r>
      <w:r>
        <w:rPr>
          <w:spacing w:val="-3"/>
          <w:sz w:val="20"/>
        </w:rPr>
        <w:t xml:space="preserve"> </w:t>
      </w:r>
      <w:r>
        <w:rPr>
          <w:sz w:val="20"/>
        </w:rPr>
        <w:t>where</w:t>
      </w:r>
      <w:r>
        <w:rPr>
          <w:spacing w:val="-3"/>
          <w:sz w:val="20"/>
        </w:rPr>
        <w:t xml:space="preserve"> </w:t>
      </w:r>
      <w:r>
        <w:rPr>
          <w:sz w:val="20"/>
        </w:rPr>
        <w:t>they</w:t>
      </w:r>
      <w:r>
        <w:rPr>
          <w:spacing w:val="-3"/>
          <w:sz w:val="20"/>
        </w:rPr>
        <w:t xml:space="preserve"> </w:t>
      </w:r>
      <w:r>
        <w:rPr>
          <w:sz w:val="20"/>
        </w:rPr>
        <w:t>are not available.</w:t>
      </w:r>
    </w:p>
    <w:p w14:paraId="0F135E87" w14:textId="77777777" w:rsidR="004B11F9" w:rsidRDefault="0077213F">
      <w:pPr>
        <w:pStyle w:val="BodyText"/>
        <w:spacing w:before="118" w:line="264" w:lineRule="auto"/>
        <w:ind w:left="132" w:right="133"/>
      </w:pPr>
      <w:r>
        <w:t>The Board may establish committees to assist it in carrying out its responsibilities. The Board will adopt charters</w:t>
      </w:r>
      <w:r>
        <w:rPr>
          <w:spacing w:val="-5"/>
        </w:rPr>
        <w:t xml:space="preserve"> </w:t>
      </w:r>
      <w:r>
        <w:t>setting</w:t>
      </w:r>
      <w:r>
        <w:rPr>
          <w:spacing w:val="-4"/>
        </w:rPr>
        <w:t xml:space="preserve"> </w:t>
      </w:r>
      <w:r>
        <w:t>out</w:t>
      </w:r>
      <w:r>
        <w:rPr>
          <w:spacing w:val="-5"/>
        </w:rPr>
        <w:t xml:space="preserve"> </w:t>
      </w:r>
      <w:r>
        <w:t>the</w:t>
      </w:r>
      <w:r>
        <w:rPr>
          <w:spacing w:val="-5"/>
        </w:rPr>
        <w:t xml:space="preserve"> </w:t>
      </w:r>
      <w:r>
        <w:t>membership,</w:t>
      </w:r>
      <w:r>
        <w:rPr>
          <w:spacing w:val="-4"/>
        </w:rPr>
        <w:t xml:space="preserve"> </w:t>
      </w:r>
      <w:r>
        <w:t>administration,</w:t>
      </w:r>
      <w:r>
        <w:rPr>
          <w:spacing w:val="-4"/>
        </w:rPr>
        <w:t xml:space="preserve"> </w:t>
      </w:r>
      <w:r>
        <w:t>purpose,</w:t>
      </w:r>
      <w:r>
        <w:rPr>
          <w:spacing w:val="-5"/>
        </w:rPr>
        <w:t xml:space="preserve"> </w:t>
      </w:r>
      <w:r>
        <w:t>responsibilities</w:t>
      </w:r>
      <w:r>
        <w:rPr>
          <w:spacing w:val="-5"/>
        </w:rPr>
        <w:t xml:space="preserve"> </w:t>
      </w:r>
      <w:r>
        <w:t>and</w:t>
      </w:r>
      <w:r>
        <w:rPr>
          <w:spacing w:val="-4"/>
        </w:rPr>
        <w:t xml:space="preserve"> </w:t>
      </w:r>
      <w:r>
        <w:t>functions</w:t>
      </w:r>
      <w:r>
        <w:rPr>
          <w:spacing w:val="-5"/>
        </w:rPr>
        <w:t xml:space="preserve"> </w:t>
      </w:r>
      <w:r>
        <w:t>appropriate</w:t>
      </w:r>
      <w:r>
        <w:rPr>
          <w:spacing w:val="-6"/>
        </w:rPr>
        <w:t xml:space="preserve"> </w:t>
      </w:r>
      <w:r>
        <w:t>to that committee.</w:t>
      </w:r>
    </w:p>
    <w:p w14:paraId="0F135E88" w14:textId="77777777" w:rsidR="004B11F9" w:rsidRDefault="004B11F9">
      <w:pPr>
        <w:pStyle w:val="BodyText"/>
        <w:spacing w:before="2"/>
        <w:ind w:left="0"/>
        <w:rPr>
          <w:sz w:val="18"/>
        </w:rPr>
      </w:pPr>
    </w:p>
    <w:p w14:paraId="0F135E89" w14:textId="77777777" w:rsidR="004B11F9" w:rsidRDefault="0077213F">
      <w:pPr>
        <w:pStyle w:val="Heading2"/>
      </w:pPr>
      <w:r>
        <w:t>Role</w:t>
      </w:r>
      <w:r>
        <w:rPr>
          <w:spacing w:val="-5"/>
        </w:rPr>
        <w:t xml:space="preserve"> </w:t>
      </w:r>
      <w:r>
        <w:t>of</w:t>
      </w:r>
      <w:r>
        <w:rPr>
          <w:spacing w:val="-3"/>
        </w:rPr>
        <w:t xml:space="preserve"> </w:t>
      </w:r>
      <w:r>
        <w:t>the</w:t>
      </w:r>
      <w:r>
        <w:rPr>
          <w:spacing w:val="-5"/>
        </w:rPr>
        <w:t xml:space="preserve"> </w:t>
      </w:r>
      <w:r>
        <w:rPr>
          <w:spacing w:val="-2"/>
        </w:rPr>
        <w:t>Chairman</w:t>
      </w:r>
    </w:p>
    <w:p w14:paraId="0F135E8A" w14:textId="77777777" w:rsidR="004B11F9" w:rsidRDefault="0077213F">
      <w:pPr>
        <w:pStyle w:val="BodyText"/>
        <w:ind w:left="132"/>
      </w:pPr>
      <w:r>
        <w:t>In</w:t>
      </w:r>
      <w:r>
        <w:rPr>
          <w:spacing w:val="-4"/>
        </w:rPr>
        <w:t xml:space="preserve"> </w:t>
      </w:r>
      <w:r>
        <w:t>addition</w:t>
      </w:r>
      <w:r>
        <w:rPr>
          <w:spacing w:val="-3"/>
        </w:rPr>
        <w:t xml:space="preserve"> </w:t>
      </w:r>
      <w:r>
        <w:t>to</w:t>
      </w:r>
      <w:r>
        <w:rPr>
          <w:spacing w:val="-3"/>
        </w:rPr>
        <w:t xml:space="preserve"> </w:t>
      </w:r>
      <w:r>
        <w:t>his</w:t>
      </w:r>
      <w:r>
        <w:rPr>
          <w:spacing w:val="-4"/>
        </w:rPr>
        <w:t xml:space="preserve"> </w:t>
      </w:r>
      <w:r>
        <w:t>or</w:t>
      </w:r>
      <w:r>
        <w:rPr>
          <w:spacing w:val="-3"/>
        </w:rPr>
        <w:t xml:space="preserve"> </w:t>
      </w:r>
      <w:r>
        <w:t>her</w:t>
      </w:r>
      <w:r>
        <w:rPr>
          <w:spacing w:val="-3"/>
        </w:rPr>
        <w:t xml:space="preserve"> </w:t>
      </w:r>
      <w:r>
        <w:t>role</w:t>
      </w:r>
      <w:r>
        <w:rPr>
          <w:spacing w:val="-4"/>
        </w:rPr>
        <w:t xml:space="preserve"> </w:t>
      </w:r>
      <w:r>
        <w:t>as</w:t>
      </w:r>
      <w:r>
        <w:rPr>
          <w:spacing w:val="-4"/>
        </w:rPr>
        <w:t xml:space="preserve"> </w:t>
      </w:r>
      <w:r>
        <w:t>a</w:t>
      </w:r>
      <w:r>
        <w:rPr>
          <w:spacing w:val="-4"/>
        </w:rPr>
        <w:t xml:space="preserve"> </w:t>
      </w:r>
      <w:r>
        <w:t>director,</w:t>
      </w:r>
      <w:r>
        <w:rPr>
          <w:spacing w:val="-4"/>
        </w:rPr>
        <w:t xml:space="preserve"> </w:t>
      </w:r>
      <w:r>
        <w:t>the</w:t>
      </w:r>
      <w:r>
        <w:rPr>
          <w:spacing w:val="-4"/>
        </w:rPr>
        <w:t xml:space="preserve"> </w:t>
      </w:r>
      <w:r>
        <w:t>role</w:t>
      </w:r>
      <w:r>
        <w:rPr>
          <w:spacing w:val="-4"/>
        </w:rPr>
        <w:t xml:space="preserve"> </w:t>
      </w:r>
      <w:r>
        <w:t>of</w:t>
      </w:r>
      <w:r>
        <w:rPr>
          <w:spacing w:val="-3"/>
        </w:rPr>
        <w:t xml:space="preserve"> </w:t>
      </w:r>
      <w:r>
        <w:t>the</w:t>
      </w:r>
      <w:r>
        <w:rPr>
          <w:spacing w:val="-4"/>
        </w:rPr>
        <w:t xml:space="preserve"> </w:t>
      </w:r>
      <w:r>
        <w:t>Chairman</w:t>
      </w:r>
      <w:r>
        <w:rPr>
          <w:spacing w:val="-3"/>
        </w:rPr>
        <w:t xml:space="preserve"> </w:t>
      </w:r>
      <w:r>
        <w:rPr>
          <w:spacing w:val="-2"/>
        </w:rPr>
        <w:t>includes:</w:t>
      </w:r>
    </w:p>
    <w:p w14:paraId="0F135E8B" w14:textId="77777777" w:rsidR="004B11F9" w:rsidRDefault="0077213F">
      <w:pPr>
        <w:pStyle w:val="ListParagraph"/>
        <w:numPr>
          <w:ilvl w:val="0"/>
          <w:numId w:val="1"/>
        </w:numPr>
        <w:tabs>
          <w:tab w:val="left" w:pos="557"/>
          <w:tab w:val="left" w:pos="559"/>
        </w:tabs>
        <w:ind w:hanging="427"/>
        <w:rPr>
          <w:sz w:val="20"/>
        </w:rPr>
      </w:pPr>
      <w:r>
        <w:rPr>
          <w:sz w:val="20"/>
        </w:rPr>
        <w:t>Ensuring</w:t>
      </w:r>
      <w:r>
        <w:rPr>
          <w:spacing w:val="-6"/>
          <w:sz w:val="20"/>
        </w:rPr>
        <w:t xml:space="preserve"> </w:t>
      </w:r>
      <w:r>
        <w:rPr>
          <w:sz w:val="20"/>
        </w:rPr>
        <w:t>the</w:t>
      </w:r>
      <w:r>
        <w:rPr>
          <w:spacing w:val="-6"/>
          <w:sz w:val="20"/>
        </w:rPr>
        <w:t xml:space="preserve"> </w:t>
      </w:r>
      <w:r>
        <w:rPr>
          <w:sz w:val="20"/>
        </w:rPr>
        <w:t>Board</w:t>
      </w:r>
      <w:r>
        <w:rPr>
          <w:spacing w:val="-6"/>
          <w:sz w:val="20"/>
        </w:rPr>
        <w:t xml:space="preserve"> </w:t>
      </w:r>
      <w:r>
        <w:rPr>
          <w:sz w:val="20"/>
        </w:rPr>
        <w:t>provides</w:t>
      </w:r>
      <w:r>
        <w:rPr>
          <w:spacing w:val="-6"/>
          <w:sz w:val="20"/>
        </w:rPr>
        <w:t xml:space="preserve"> </w:t>
      </w:r>
      <w:r>
        <w:rPr>
          <w:sz w:val="20"/>
        </w:rPr>
        <w:t>leadership</w:t>
      </w:r>
      <w:r>
        <w:rPr>
          <w:spacing w:val="-5"/>
          <w:sz w:val="20"/>
        </w:rPr>
        <w:t xml:space="preserve"> </w:t>
      </w:r>
      <w:r>
        <w:rPr>
          <w:sz w:val="20"/>
        </w:rPr>
        <w:t>and</w:t>
      </w:r>
      <w:r>
        <w:rPr>
          <w:spacing w:val="-6"/>
          <w:sz w:val="20"/>
        </w:rPr>
        <w:t xml:space="preserve"> </w:t>
      </w:r>
      <w:r>
        <w:rPr>
          <w:sz w:val="20"/>
        </w:rPr>
        <w:t>vision</w:t>
      </w:r>
      <w:r>
        <w:rPr>
          <w:spacing w:val="-5"/>
          <w:sz w:val="20"/>
        </w:rPr>
        <w:t xml:space="preserve"> </w:t>
      </w:r>
      <w:r>
        <w:rPr>
          <w:sz w:val="20"/>
        </w:rPr>
        <w:t>to</w:t>
      </w:r>
      <w:r>
        <w:rPr>
          <w:spacing w:val="-5"/>
          <w:sz w:val="20"/>
        </w:rPr>
        <w:t xml:space="preserve"> </w:t>
      </w:r>
      <w:r>
        <w:rPr>
          <w:spacing w:val="-2"/>
          <w:sz w:val="20"/>
        </w:rPr>
        <w:t>Beach;</w:t>
      </w:r>
    </w:p>
    <w:p w14:paraId="0F135E8C" w14:textId="391BDAA3" w:rsidR="004B11F9" w:rsidRDefault="0077213F">
      <w:pPr>
        <w:pStyle w:val="ListParagraph"/>
        <w:numPr>
          <w:ilvl w:val="0"/>
          <w:numId w:val="1"/>
        </w:numPr>
        <w:tabs>
          <w:tab w:val="left" w:pos="557"/>
          <w:tab w:val="left" w:pos="559"/>
        </w:tabs>
        <w:spacing w:before="146"/>
        <w:ind w:hanging="427"/>
        <w:rPr>
          <w:sz w:val="20"/>
        </w:rPr>
      </w:pPr>
      <w:r>
        <w:rPr>
          <w:sz w:val="20"/>
        </w:rPr>
        <w:t>In</w:t>
      </w:r>
      <w:r>
        <w:rPr>
          <w:spacing w:val="-6"/>
          <w:sz w:val="20"/>
        </w:rPr>
        <w:t xml:space="preserve"> </w:t>
      </w:r>
      <w:r>
        <w:rPr>
          <w:sz w:val="20"/>
        </w:rPr>
        <w:t>conjunction</w:t>
      </w:r>
      <w:r>
        <w:rPr>
          <w:spacing w:val="-6"/>
          <w:sz w:val="20"/>
        </w:rPr>
        <w:t xml:space="preserve"> </w:t>
      </w:r>
      <w:r>
        <w:rPr>
          <w:sz w:val="20"/>
        </w:rPr>
        <w:t>with</w:t>
      </w:r>
      <w:r>
        <w:rPr>
          <w:spacing w:val="-6"/>
          <w:sz w:val="20"/>
        </w:rPr>
        <w:t xml:space="preserve"> </w:t>
      </w:r>
      <w:r>
        <w:rPr>
          <w:sz w:val="20"/>
        </w:rPr>
        <w:t>the</w:t>
      </w:r>
      <w:r>
        <w:rPr>
          <w:spacing w:val="-6"/>
          <w:sz w:val="20"/>
        </w:rPr>
        <w:t xml:space="preserve"> </w:t>
      </w:r>
      <w:r w:rsidR="00923251">
        <w:rPr>
          <w:spacing w:val="-6"/>
          <w:sz w:val="20"/>
        </w:rPr>
        <w:t>Managing Director</w:t>
      </w:r>
      <w:r w:rsidR="00923251">
        <w:rPr>
          <w:rStyle w:val="FootnoteReference"/>
          <w:spacing w:val="-6"/>
          <w:sz w:val="20"/>
        </w:rPr>
        <w:footnoteReference w:id="2"/>
      </w:r>
      <w:r w:rsidR="00923251">
        <w:rPr>
          <w:spacing w:val="-6"/>
          <w:sz w:val="20"/>
        </w:rPr>
        <w:t xml:space="preserve"> </w:t>
      </w:r>
      <w:r w:rsidR="005E6868">
        <w:rPr>
          <w:spacing w:val="-6"/>
          <w:sz w:val="20"/>
        </w:rPr>
        <w:t xml:space="preserve">and </w:t>
      </w:r>
      <w:r>
        <w:rPr>
          <w:sz w:val="20"/>
        </w:rPr>
        <w:t>Company</w:t>
      </w:r>
      <w:r>
        <w:rPr>
          <w:spacing w:val="-6"/>
          <w:sz w:val="20"/>
        </w:rPr>
        <w:t xml:space="preserve"> </w:t>
      </w:r>
      <w:r>
        <w:rPr>
          <w:sz w:val="20"/>
        </w:rPr>
        <w:t>Secretary,</w:t>
      </w:r>
      <w:r>
        <w:rPr>
          <w:spacing w:val="-6"/>
          <w:sz w:val="20"/>
        </w:rPr>
        <w:t xml:space="preserve"> </w:t>
      </w:r>
      <w:r w:rsidR="005E6868">
        <w:rPr>
          <w:sz w:val="20"/>
        </w:rPr>
        <w:t>setting</w:t>
      </w:r>
      <w:r w:rsidR="005E6868">
        <w:rPr>
          <w:spacing w:val="-3"/>
          <w:sz w:val="20"/>
        </w:rPr>
        <w:t xml:space="preserve"> </w:t>
      </w:r>
      <w:r>
        <w:rPr>
          <w:sz w:val="20"/>
        </w:rPr>
        <w:t>the</w:t>
      </w:r>
      <w:r>
        <w:rPr>
          <w:spacing w:val="-6"/>
          <w:sz w:val="20"/>
        </w:rPr>
        <w:t xml:space="preserve"> </w:t>
      </w:r>
      <w:r>
        <w:rPr>
          <w:sz w:val="20"/>
        </w:rPr>
        <w:t>Board</w:t>
      </w:r>
      <w:r>
        <w:rPr>
          <w:spacing w:val="-6"/>
          <w:sz w:val="20"/>
        </w:rPr>
        <w:t xml:space="preserve"> </w:t>
      </w:r>
      <w:r>
        <w:rPr>
          <w:spacing w:val="-2"/>
          <w:sz w:val="20"/>
        </w:rPr>
        <w:t>agenda;</w:t>
      </w:r>
    </w:p>
    <w:p w14:paraId="0F135E8D" w14:textId="77777777" w:rsidR="004B11F9" w:rsidRDefault="004B11F9">
      <w:pPr>
        <w:rPr>
          <w:sz w:val="20"/>
        </w:rPr>
        <w:sectPr w:rsidR="004B11F9">
          <w:headerReference w:type="default" r:id="rId12"/>
          <w:footerReference w:type="default" r:id="rId13"/>
          <w:type w:val="continuous"/>
          <w:pgSz w:w="11910" w:h="16840"/>
          <w:pgMar w:top="920" w:right="1020" w:bottom="660" w:left="1000" w:header="508" w:footer="475" w:gutter="0"/>
          <w:pgNumType w:start="1"/>
          <w:cols w:space="720"/>
        </w:sectPr>
      </w:pPr>
    </w:p>
    <w:p w14:paraId="0F135E8E" w14:textId="77777777" w:rsidR="004B11F9" w:rsidRDefault="004B11F9">
      <w:pPr>
        <w:pStyle w:val="BodyText"/>
        <w:spacing w:before="0"/>
        <w:ind w:left="0"/>
      </w:pPr>
    </w:p>
    <w:p w14:paraId="0F135E8F" w14:textId="77777777" w:rsidR="004B11F9" w:rsidRDefault="004B11F9">
      <w:pPr>
        <w:pStyle w:val="BodyText"/>
        <w:spacing w:before="0"/>
        <w:ind w:left="0"/>
      </w:pPr>
    </w:p>
    <w:p w14:paraId="0F135E90" w14:textId="77777777" w:rsidR="004B11F9" w:rsidRDefault="004B11F9">
      <w:pPr>
        <w:pStyle w:val="BodyText"/>
        <w:spacing w:before="8"/>
        <w:ind w:left="0"/>
        <w:rPr>
          <w:sz w:val="17"/>
        </w:rPr>
      </w:pPr>
    </w:p>
    <w:p w14:paraId="0F135E91" w14:textId="77777777" w:rsidR="004B11F9" w:rsidRDefault="0077213F">
      <w:pPr>
        <w:pStyle w:val="ListParagraph"/>
        <w:numPr>
          <w:ilvl w:val="0"/>
          <w:numId w:val="1"/>
        </w:numPr>
        <w:tabs>
          <w:tab w:val="left" w:pos="557"/>
          <w:tab w:val="left" w:pos="559"/>
        </w:tabs>
        <w:spacing w:before="0" w:line="264" w:lineRule="auto"/>
        <w:ind w:right="122"/>
        <w:rPr>
          <w:sz w:val="20"/>
        </w:rPr>
      </w:pPr>
      <w:r>
        <w:rPr>
          <w:sz w:val="20"/>
        </w:rPr>
        <w:t>Leading</w:t>
      </w:r>
      <w:r>
        <w:rPr>
          <w:spacing w:val="-3"/>
          <w:sz w:val="20"/>
        </w:rPr>
        <w:t xml:space="preserve"> </w:t>
      </w:r>
      <w:r>
        <w:rPr>
          <w:sz w:val="20"/>
        </w:rPr>
        <w:t>the</w:t>
      </w:r>
      <w:r>
        <w:rPr>
          <w:spacing w:val="-4"/>
          <w:sz w:val="20"/>
        </w:rPr>
        <w:t xml:space="preserve"> </w:t>
      </w:r>
      <w:r>
        <w:rPr>
          <w:sz w:val="20"/>
        </w:rPr>
        <w:t>Board,</w:t>
      </w:r>
      <w:r>
        <w:rPr>
          <w:spacing w:val="-4"/>
          <w:sz w:val="20"/>
        </w:rPr>
        <w:t xml:space="preserve"> </w:t>
      </w:r>
      <w:r>
        <w:rPr>
          <w:sz w:val="20"/>
        </w:rPr>
        <w:t>including</w:t>
      </w:r>
      <w:r>
        <w:rPr>
          <w:spacing w:val="-3"/>
          <w:sz w:val="20"/>
        </w:rPr>
        <w:t xml:space="preserve"> </w:t>
      </w:r>
      <w:r>
        <w:rPr>
          <w:sz w:val="20"/>
        </w:rPr>
        <w:t>presiding</w:t>
      </w:r>
      <w:r>
        <w:rPr>
          <w:spacing w:val="-3"/>
          <w:sz w:val="20"/>
        </w:rPr>
        <w:t xml:space="preserve"> </w:t>
      </w:r>
      <w:r>
        <w:rPr>
          <w:sz w:val="20"/>
        </w:rPr>
        <w:t>over</w:t>
      </w:r>
      <w:r>
        <w:rPr>
          <w:spacing w:val="-4"/>
          <w:sz w:val="20"/>
        </w:rPr>
        <w:t xml:space="preserve"> </w:t>
      </w:r>
      <w:r>
        <w:rPr>
          <w:sz w:val="20"/>
        </w:rPr>
        <w:t>Board</w:t>
      </w:r>
      <w:r>
        <w:rPr>
          <w:spacing w:val="-4"/>
          <w:sz w:val="20"/>
        </w:rPr>
        <w:t xml:space="preserve"> </w:t>
      </w:r>
      <w:r>
        <w:rPr>
          <w:sz w:val="20"/>
        </w:rPr>
        <w:t>meetings</w:t>
      </w:r>
      <w:r>
        <w:rPr>
          <w:spacing w:val="-4"/>
          <w:sz w:val="20"/>
        </w:rPr>
        <w:t xml:space="preserve"> </w:t>
      </w:r>
      <w:r>
        <w:rPr>
          <w:sz w:val="20"/>
        </w:rPr>
        <w:t>and</w:t>
      </w:r>
      <w:r>
        <w:rPr>
          <w:spacing w:val="-1"/>
          <w:sz w:val="20"/>
        </w:rPr>
        <w:t xml:space="preserve"> </w:t>
      </w:r>
      <w:r>
        <w:rPr>
          <w:sz w:val="20"/>
        </w:rPr>
        <w:t>company</w:t>
      </w:r>
      <w:r>
        <w:rPr>
          <w:spacing w:val="-4"/>
          <w:sz w:val="20"/>
        </w:rPr>
        <w:t xml:space="preserve"> </w:t>
      </w:r>
      <w:r>
        <w:rPr>
          <w:sz w:val="20"/>
        </w:rPr>
        <w:t>meetings</w:t>
      </w:r>
      <w:r>
        <w:rPr>
          <w:spacing w:val="-4"/>
          <w:sz w:val="20"/>
        </w:rPr>
        <w:t xml:space="preserve"> </w:t>
      </w:r>
      <w:r>
        <w:rPr>
          <w:sz w:val="20"/>
        </w:rPr>
        <w:t>and</w:t>
      </w:r>
      <w:r>
        <w:rPr>
          <w:spacing w:val="-3"/>
          <w:sz w:val="20"/>
        </w:rPr>
        <w:t xml:space="preserve"> </w:t>
      </w:r>
      <w:r>
        <w:rPr>
          <w:sz w:val="20"/>
        </w:rPr>
        <w:t>directing</w:t>
      </w:r>
      <w:r>
        <w:rPr>
          <w:spacing w:val="-3"/>
          <w:sz w:val="20"/>
        </w:rPr>
        <w:t xml:space="preserve"> </w:t>
      </w:r>
      <w:r>
        <w:rPr>
          <w:sz w:val="20"/>
        </w:rPr>
        <w:t>Board discussions to effectively use the time available to address the critical issues facing Beach;</w:t>
      </w:r>
    </w:p>
    <w:p w14:paraId="0F135E92" w14:textId="77777777" w:rsidR="004B11F9" w:rsidRDefault="0077213F">
      <w:pPr>
        <w:pStyle w:val="ListParagraph"/>
        <w:numPr>
          <w:ilvl w:val="0"/>
          <w:numId w:val="1"/>
        </w:numPr>
        <w:tabs>
          <w:tab w:val="left" w:pos="557"/>
          <w:tab w:val="left" w:pos="559"/>
        </w:tabs>
        <w:spacing w:before="121"/>
        <w:ind w:hanging="427"/>
        <w:rPr>
          <w:sz w:val="20"/>
        </w:rPr>
      </w:pPr>
      <w:r>
        <w:rPr>
          <w:sz w:val="20"/>
        </w:rPr>
        <w:t>Ensuring</w:t>
      </w:r>
      <w:r>
        <w:rPr>
          <w:spacing w:val="-6"/>
          <w:sz w:val="20"/>
        </w:rPr>
        <w:t xml:space="preserve"> </w:t>
      </w:r>
      <w:r>
        <w:rPr>
          <w:sz w:val="20"/>
        </w:rPr>
        <w:t>Board</w:t>
      </w:r>
      <w:r>
        <w:rPr>
          <w:spacing w:val="-7"/>
          <w:sz w:val="20"/>
        </w:rPr>
        <w:t xml:space="preserve"> </w:t>
      </w:r>
      <w:r>
        <w:rPr>
          <w:sz w:val="20"/>
        </w:rPr>
        <w:t>minutes</w:t>
      </w:r>
      <w:r>
        <w:rPr>
          <w:spacing w:val="-7"/>
          <w:sz w:val="20"/>
        </w:rPr>
        <w:t xml:space="preserve"> </w:t>
      </w:r>
      <w:r>
        <w:rPr>
          <w:sz w:val="20"/>
        </w:rPr>
        <w:t>properly</w:t>
      </w:r>
      <w:r>
        <w:rPr>
          <w:spacing w:val="-7"/>
          <w:sz w:val="20"/>
        </w:rPr>
        <w:t xml:space="preserve"> </w:t>
      </w:r>
      <w:r>
        <w:rPr>
          <w:sz w:val="20"/>
        </w:rPr>
        <w:t>reflect</w:t>
      </w:r>
      <w:r>
        <w:rPr>
          <w:spacing w:val="-7"/>
          <w:sz w:val="20"/>
        </w:rPr>
        <w:t xml:space="preserve"> </w:t>
      </w:r>
      <w:r>
        <w:rPr>
          <w:sz w:val="20"/>
        </w:rPr>
        <w:t>Board</w:t>
      </w:r>
      <w:r>
        <w:rPr>
          <w:spacing w:val="-6"/>
          <w:sz w:val="20"/>
        </w:rPr>
        <w:t xml:space="preserve"> </w:t>
      </w:r>
      <w:r>
        <w:rPr>
          <w:spacing w:val="-2"/>
          <w:sz w:val="20"/>
        </w:rPr>
        <w:t>decisions;</w:t>
      </w:r>
    </w:p>
    <w:p w14:paraId="0F135E93" w14:textId="77777777" w:rsidR="004B11F9" w:rsidRDefault="0077213F">
      <w:pPr>
        <w:pStyle w:val="ListParagraph"/>
        <w:numPr>
          <w:ilvl w:val="0"/>
          <w:numId w:val="1"/>
        </w:numPr>
        <w:tabs>
          <w:tab w:val="left" w:pos="557"/>
          <w:tab w:val="left" w:pos="559"/>
        </w:tabs>
        <w:spacing w:before="146" w:line="261" w:lineRule="auto"/>
        <w:ind w:right="475"/>
        <w:rPr>
          <w:sz w:val="20"/>
        </w:rPr>
      </w:pPr>
      <w:r>
        <w:rPr>
          <w:sz w:val="20"/>
        </w:rPr>
        <w:t>Developing</w:t>
      </w:r>
      <w:r>
        <w:rPr>
          <w:spacing w:val="-3"/>
          <w:sz w:val="20"/>
        </w:rPr>
        <w:t xml:space="preserve"> </w:t>
      </w:r>
      <w:r>
        <w:rPr>
          <w:sz w:val="20"/>
        </w:rPr>
        <w:t>an</w:t>
      </w:r>
      <w:r>
        <w:rPr>
          <w:spacing w:val="-4"/>
          <w:sz w:val="20"/>
        </w:rPr>
        <w:t xml:space="preserve"> </w:t>
      </w:r>
      <w:r>
        <w:rPr>
          <w:sz w:val="20"/>
        </w:rPr>
        <w:t>ongoing</w:t>
      </w:r>
      <w:r>
        <w:rPr>
          <w:spacing w:val="-3"/>
          <w:sz w:val="20"/>
        </w:rPr>
        <w:t xml:space="preserve"> </w:t>
      </w:r>
      <w:r>
        <w:rPr>
          <w:sz w:val="20"/>
        </w:rPr>
        <w:t>relationship</w:t>
      </w:r>
      <w:r>
        <w:rPr>
          <w:spacing w:val="-3"/>
          <w:sz w:val="20"/>
        </w:rPr>
        <w:t xml:space="preserve"> </w:t>
      </w:r>
      <w:r>
        <w:rPr>
          <w:sz w:val="20"/>
        </w:rPr>
        <w:t>with</w:t>
      </w:r>
      <w:r>
        <w:rPr>
          <w:spacing w:val="-1"/>
          <w:sz w:val="20"/>
        </w:rPr>
        <w:t xml:space="preserve"> </w:t>
      </w:r>
      <w:r>
        <w:rPr>
          <w:sz w:val="20"/>
        </w:rPr>
        <w:t>the</w:t>
      </w:r>
      <w:r>
        <w:rPr>
          <w:spacing w:val="-4"/>
          <w:sz w:val="20"/>
        </w:rPr>
        <w:t xml:space="preserve"> </w:t>
      </w:r>
      <w:r>
        <w:rPr>
          <w:sz w:val="20"/>
        </w:rPr>
        <w:t>Managing</w:t>
      </w:r>
      <w:r>
        <w:rPr>
          <w:spacing w:val="-1"/>
          <w:sz w:val="20"/>
        </w:rPr>
        <w:t xml:space="preserve"> </w:t>
      </w:r>
      <w:r>
        <w:rPr>
          <w:sz w:val="20"/>
        </w:rPr>
        <w:t>Director,</w:t>
      </w:r>
      <w:r>
        <w:rPr>
          <w:spacing w:val="-4"/>
          <w:sz w:val="20"/>
        </w:rPr>
        <w:t xml:space="preserve"> </w:t>
      </w:r>
      <w:r>
        <w:rPr>
          <w:sz w:val="20"/>
        </w:rPr>
        <w:t>such</w:t>
      </w:r>
      <w:r>
        <w:rPr>
          <w:spacing w:val="-3"/>
          <w:sz w:val="20"/>
        </w:rPr>
        <w:t xml:space="preserve"> </w:t>
      </w:r>
      <w:r>
        <w:rPr>
          <w:sz w:val="20"/>
        </w:rPr>
        <w:t>that</w:t>
      </w:r>
      <w:r>
        <w:rPr>
          <w:spacing w:val="-4"/>
          <w:sz w:val="20"/>
        </w:rPr>
        <w:t xml:space="preserve"> </w:t>
      </w:r>
      <w:r>
        <w:rPr>
          <w:sz w:val="20"/>
        </w:rPr>
        <w:t>the</w:t>
      </w:r>
      <w:r>
        <w:rPr>
          <w:spacing w:val="-2"/>
          <w:sz w:val="20"/>
        </w:rPr>
        <w:t xml:space="preserve"> </w:t>
      </w:r>
      <w:r>
        <w:rPr>
          <w:sz w:val="20"/>
        </w:rPr>
        <w:t>Chairman</w:t>
      </w:r>
      <w:r>
        <w:rPr>
          <w:spacing w:val="-4"/>
          <w:sz w:val="20"/>
        </w:rPr>
        <w:t xml:space="preserve"> </w:t>
      </w:r>
      <w:r>
        <w:rPr>
          <w:sz w:val="20"/>
        </w:rPr>
        <w:t>is</w:t>
      </w:r>
      <w:r>
        <w:rPr>
          <w:spacing w:val="-4"/>
          <w:sz w:val="20"/>
        </w:rPr>
        <w:t xml:space="preserve"> </w:t>
      </w:r>
      <w:r>
        <w:rPr>
          <w:sz w:val="20"/>
        </w:rPr>
        <w:t>kept</w:t>
      </w:r>
      <w:r>
        <w:rPr>
          <w:spacing w:val="-3"/>
          <w:sz w:val="20"/>
        </w:rPr>
        <w:t xml:space="preserve"> </w:t>
      </w:r>
      <w:r>
        <w:rPr>
          <w:sz w:val="20"/>
        </w:rPr>
        <w:t>fully informed of the day-to-day matters of interest to the Board;</w:t>
      </w:r>
    </w:p>
    <w:p w14:paraId="0F135E94" w14:textId="77777777" w:rsidR="004B11F9" w:rsidRDefault="0077213F">
      <w:pPr>
        <w:pStyle w:val="ListParagraph"/>
        <w:numPr>
          <w:ilvl w:val="0"/>
          <w:numId w:val="1"/>
        </w:numPr>
        <w:tabs>
          <w:tab w:val="left" w:pos="557"/>
          <w:tab w:val="left" w:pos="559"/>
        </w:tabs>
        <w:spacing w:before="124"/>
        <w:ind w:hanging="427"/>
        <w:rPr>
          <w:sz w:val="20"/>
        </w:rPr>
      </w:pPr>
      <w:r>
        <w:rPr>
          <w:sz w:val="20"/>
        </w:rPr>
        <w:t>Acting</w:t>
      </w:r>
      <w:r>
        <w:rPr>
          <w:spacing w:val="-5"/>
          <w:sz w:val="20"/>
        </w:rPr>
        <w:t xml:space="preserve"> </w:t>
      </w:r>
      <w:r>
        <w:rPr>
          <w:sz w:val="20"/>
        </w:rPr>
        <w:t>as</w:t>
      </w:r>
      <w:r>
        <w:rPr>
          <w:spacing w:val="-5"/>
          <w:sz w:val="20"/>
        </w:rPr>
        <w:t xml:space="preserve"> </w:t>
      </w:r>
      <w:r>
        <w:rPr>
          <w:sz w:val="20"/>
        </w:rPr>
        <w:t>a</w:t>
      </w:r>
      <w:r>
        <w:rPr>
          <w:spacing w:val="-4"/>
          <w:sz w:val="20"/>
        </w:rPr>
        <w:t xml:space="preserve"> </w:t>
      </w:r>
      <w:r>
        <w:rPr>
          <w:sz w:val="20"/>
        </w:rPr>
        <w:t>mentor</w:t>
      </w:r>
      <w:r>
        <w:rPr>
          <w:spacing w:val="-4"/>
          <w:sz w:val="20"/>
        </w:rPr>
        <w:t xml:space="preserve"> </w:t>
      </w:r>
      <w:r>
        <w:rPr>
          <w:sz w:val="20"/>
        </w:rPr>
        <w:t>for</w:t>
      </w:r>
      <w:r>
        <w:rPr>
          <w:spacing w:val="-4"/>
          <w:sz w:val="20"/>
        </w:rPr>
        <w:t xml:space="preserve"> </w:t>
      </w:r>
      <w:r>
        <w:rPr>
          <w:sz w:val="20"/>
        </w:rPr>
        <w:t>the</w:t>
      </w:r>
      <w:r>
        <w:rPr>
          <w:spacing w:val="-1"/>
          <w:sz w:val="20"/>
        </w:rPr>
        <w:t xml:space="preserve"> </w:t>
      </w:r>
      <w:r>
        <w:rPr>
          <w:sz w:val="20"/>
        </w:rPr>
        <w:t>Managing</w:t>
      </w:r>
      <w:r>
        <w:rPr>
          <w:spacing w:val="-1"/>
          <w:sz w:val="20"/>
        </w:rPr>
        <w:t xml:space="preserve"> </w:t>
      </w:r>
      <w:r>
        <w:rPr>
          <w:spacing w:val="-2"/>
          <w:sz w:val="20"/>
        </w:rPr>
        <w:t>Director;</w:t>
      </w:r>
    </w:p>
    <w:p w14:paraId="0F135E95" w14:textId="77777777" w:rsidR="004B11F9" w:rsidRDefault="0077213F">
      <w:pPr>
        <w:pStyle w:val="ListParagraph"/>
        <w:numPr>
          <w:ilvl w:val="0"/>
          <w:numId w:val="1"/>
        </w:numPr>
        <w:tabs>
          <w:tab w:val="left" w:pos="557"/>
          <w:tab w:val="left" w:pos="559"/>
        </w:tabs>
        <w:spacing w:before="146" w:line="264" w:lineRule="auto"/>
        <w:ind w:right="163"/>
        <w:rPr>
          <w:sz w:val="20"/>
        </w:rPr>
      </w:pPr>
      <w:r>
        <w:rPr>
          <w:sz w:val="20"/>
        </w:rPr>
        <w:t>Facilitating</w:t>
      </w:r>
      <w:r>
        <w:rPr>
          <w:spacing w:val="-2"/>
          <w:sz w:val="20"/>
        </w:rPr>
        <w:t xml:space="preserve"> </w:t>
      </w:r>
      <w:r>
        <w:rPr>
          <w:sz w:val="20"/>
        </w:rPr>
        <w:t>the</w:t>
      </w:r>
      <w:r>
        <w:rPr>
          <w:spacing w:val="-3"/>
          <w:sz w:val="20"/>
        </w:rPr>
        <w:t xml:space="preserve"> </w:t>
      </w:r>
      <w:r>
        <w:rPr>
          <w:sz w:val="20"/>
        </w:rPr>
        <w:t>effective</w:t>
      </w:r>
      <w:r>
        <w:rPr>
          <w:spacing w:val="-4"/>
          <w:sz w:val="20"/>
        </w:rPr>
        <w:t xml:space="preserve"> </w:t>
      </w:r>
      <w:r>
        <w:rPr>
          <w:sz w:val="20"/>
        </w:rPr>
        <w:t>contribution</w:t>
      </w:r>
      <w:r>
        <w:rPr>
          <w:spacing w:val="-4"/>
          <w:sz w:val="20"/>
        </w:rPr>
        <w:t xml:space="preserve"> </w:t>
      </w:r>
      <w:r>
        <w:rPr>
          <w:sz w:val="20"/>
        </w:rPr>
        <w:t>of</w:t>
      </w:r>
      <w:r>
        <w:rPr>
          <w:spacing w:val="-4"/>
          <w:sz w:val="20"/>
        </w:rPr>
        <w:t xml:space="preserve"> </w:t>
      </w:r>
      <w:r>
        <w:rPr>
          <w:sz w:val="20"/>
        </w:rPr>
        <w:t>directors</w:t>
      </w:r>
      <w:r>
        <w:rPr>
          <w:spacing w:val="-4"/>
          <w:sz w:val="20"/>
        </w:rPr>
        <w:t xml:space="preserve"> </w:t>
      </w:r>
      <w:r>
        <w:rPr>
          <w:sz w:val="20"/>
        </w:rPr>
        <w:t>including</w:t>
      </w:r>
      <w:r>
        <w:rPr>
          <w:spacing w:val="-4"/>
          <w:sz w:val="20"/>
        </w:rPr>
        <w:t xml:space="preserve"> </w:t>
      </w:r>
      <w:r>
        <w:rPr>
          <w:sz w:val="20"/>
        </w:rPr>
        <w:t>the</w:t>
      </w:r>
      <w:r>
        <w:rPr>
          <w:spacing w:val="-3"/>
          <w:sz w:val="20"/>
        </w:rPr>
        <w:t xml:space="preserve"> </w:t>
      </w:r>
      <w:r>
        <w:rPr>
          <w:sz w:val="20"/>
        </w:rPr>
        <w:t>commencement</w:t>
      </w:r>
      <w:r>
        <w:rPr>
          <w:spacing w:val="-4"/>
          <w:sz w:val="20"/>
        </w:rPr>
        <w:t xml:space="preserve"> </w:t>
      </w:r>
      <w:r>
        <w:rPr>
          <w:sz w:val="20"/>
        </w:rPr>
        <w:t>of</w:t>
      </w:r>
      <w:r>
        <w:rPr>
          <w:spacing w:val="-4"/>
          <w:sz w:val="20"/>
        </w:rPr>
        <w:t xml:space="preserve"> </w:t>
      </w:r>
      <w:r>
        <w:rPr>
          <w:sz w:val="20"/>
        </w:rPr>
        <w:t>the annual</w:t>
      </w:r>
      <w:r>
        <w:rPr>
          <w:spacing w:val="-4"/>
          <w:sz w:val="20"/>
        </w:rPr>
        <w:t xml:space="preserve"> </w:t>
      </w:r>
      <w:r>
        <w:rPr>
          <w:sz w:val="20"/>
        </w:rPr>
        <w:t>process</w:t>
      </w:r>
      <w:r>
        <w:rPr>
          <w:spacing w:val="-4"/>
          <w:sz w:val="20"/>
        </w:rPr>
        <w:t xml:space="preserve"> </w:t>
      </w:r>
      <w:r>
        <w:rPr>
          <w:sz w:val="20"/>
        </w:rPr>
        <w:t>of Board and director performance evaluation;</w:t>
      </w:r>
    </w:p>
    <w:p w14:paraId="0F135E96" w14:textId="77777777" w:rsidR="004B11F9" w:rsidRDefault="0077213F">
      <w:pPr>
        <w:pStyle w:val="ListParagraph"/>
        <w:numPr>
          <w:ilvl w:val="0"/>
          <w:numId w:val="1"/>
        </w:numPr>
        <w:tabs>
          <w:tab w:val="left" w:pos="557"/>
          <w:tab w:val="left" w:pos="559"/>
        </w:tabs>
        <w:spacing w:before="121" w:line="264" w:lineRule="auto"/>
        <w:ind w:right="135"/>
        <w:rPr>
          <w:sz w:val="20"/>
        </w:rPr>
      </w:pPr>
      <w:r>
        <w:rPr>
          <w:sz w:val="20"/>
        </w:rPr>
        <w:t>Promoting</w:t>
      </w:r>
      <w:r>
        <w:rPr>
          <w:spacing w:val="-4"/>
          <w:sz w:val="20"/>
        </w:rPr>
        <w:t xml:space="preserve"> </w:t>
      </w:r>
      <w:r>
        <w:rPr>
          <w:sz w:val="20"/>
        </w:rPr>
        <w:t>constructive</w:t>
      </w:r>
      <w:r>
        <w:rPr>
          <w:spacing w:val="-4"/>
          <w:sz w:val="20"/>
        </w:rPr>
        <w:t xml:space="preserve"> </w:t>
      </w:r>
      <w:r>
        <w:rPr>
          <w:sz w:val="20"/>
        </w:rPr>
        <w:t>and</w:t>
      </w:r>
      <w:r>
        <w:rPr>
          <w:spacing w:val="-1"/>
          <w:sz w:val="20"/>
        </w:rPr>
        <w:t xml:space="preserve"> </w:t>
      </w:r>
      <w:r>
        <w:rPr>
          <w:sz w:val="20"/>
        </w:rPr>
        <w:t>respectful</w:t>
      </w:r>
      <w:r>
        <w:rPr>
          <w:spacing w:val="-4"/>
          <w:sz w:val="20"/>
        </w:rPr>
        <w:t xml:space="preserve"> </w:t>
      </w:r>
      <w:r>
        <w:rPr>
          <w:sz w:val="20"/>
        </w:rPr>
        <w:t>relations</w:t>
      </w:r>
      <w:r>
        <w:rPr>
          <w:spacing w:val="-4"/>
          <w:sz w:val="20"/>
        </w:rPr>
        <w:t xml:space="preserve"> </w:t>
      </w:r>
      <w:r>
        <w:rPr>
          <w:sz w:val="20"/>
        </w:rPr>
        <w:t>between</w:t>
      </w:r>
      <w:r>
        <w:rPr>
          <w:spacing w:val="-3"/>
          <w:sz w:val="20"/>
        </w:rPr>
        <w:t xml:space="preserve"> </w:t>
      </w:r>
      <w:r>
        <w:rPr>
          <w:sz w:val="20"/>
        </w:rPr>
        <w:t>Board</w:t>
      </w:r>
      <w:r>
        <w:rPr>
          <w:spacing w:val="-4"/>
          <w:sz w:val="20"/>
        </w:rPr>
        <w:t xml:space="preserve"> </w:t>
      </w:r>
      <w:r>
        <w:rPr>
          <w:sz w:val="20"/>
        </w:rPr>
        <w:t>members</w:t>
      </w:r>
      <w:r>
        <w:rPr>
          <w:spacing w:val="-4"/>
          <w:sz w:val="20"/>
        </w:rPr>
        <w:t xml:space="preserve"> </w:t>
      </w:r>
      <w:r>
        <w:rPr>
          <w:sz w:val="20"/>
        </w:rPr>
        <w:t>and</w:t>
      </w:r>
      <w:r>
        <w:rPr>
          <w:spacing w:val="-4"/>
          <w:sz w:val="20"/>
        </w:rPr>
        <w:t xml:space="preserve"> </w:t>
      </w:r>
      <w:r>
        <w:rPr>
          <w:sz w:val="20"/>
        </w:rPr>
        <w:t>between</w:t>
      </w:r>
      <w:r>
        <w:rPr>
          <w:spacing w:val="-3"/>
          <w:sz w:val="20"/>
        </w:rPr>
        <w:t xml:space="preserve"> </w:t>
      </w:r>
      <w:r>
        <w:rPr>
          <w:sz w:val="20"/>
        </w:rPr>
        <w:t>Board</w:t>
      </w:r>
      <w:r>
        <w:rPr>
          <w:spacing w:val="-4"/>
          <w:sz w:val="20"/>
        </w:rPr>
        <w:t xml:space="preserve"> </w:t>
      </w:r>
      <w:r>
        <w:rPr>
          <w:sz w:val="20"/>
        </w:rPr>
        <w:t>and</w:t>
      </w:r>
      <w:r>
        <w:rPr>
          <w:spacing w:val="-3"/>
          <w:sz w:val="20"/>
        </w:rPr>
        <w:t xml:space="preserve"> </w:t>
      </w:r>
      <w:r>
        <w:rPr>
          <w:sz w:val="20"/>
        </w:rPr>
        <w:t xml:space="preserve">senior </w:t>
      </w:r>
      <w:r>
        <w:rPr>
          <w:spacing w:val="-2"/>
          <w:sz w:val="20"/>
        </w:rPr>
        <w:t>executives;</w:t>
      </w:r>
    </w:p>
    <w:p w14:paraId="0F135E97" w14:textId="77777777" w:rsidR="004B11F9" w:rsidRDefault="0077213F">
      <w:pPr>
        <w:pStyle w:val="ListParagraph"/>
        <w:numPr>
          <w:ilvl w:val="0"/>
          <w:numId w:val="1"/>
        </w:numPr>
        <w:tabs>
          <w:tab w:val="left" w:pos="557"/>
          <w:tab w:val="left" w:pos="559"/>
        </w:tabs>
        <w:spacing w:before="120"/>
        <w:ind w:hanging="427"/>
        <w:rPr>
          <w:sz w:val="20"/>
        </w:rPr>
      </w:pPr>
      <w:r>
        <w:rPr>
          <w:sz w:val="20"/>
        </w:rPr>
        <w:t>Together</w:t>
      </w:r>
      <w:r>
        <w:rPr>
          <w:spacing w:val="-7"/>
          <w:sz w:val="20"/>
        </w:rPr>
        <w:t xml:space="preserve"> </w:t>
      </w:r>
      <w:r>
        <w:rPr>
          <w:sz w:val="20"/>
        </w:rPr>
        <w:t>with</w:t>
      </w:r>
      <w:r>
        <w:rPr>
          <w:spacing w:val="-7"/>
          <w:sz w:val="20"/>
        </w:rPr>
        <w:t xml:space="preserve"> </w:t>
      </w:r>
      <w:r>
        <w:rPr>
          <w:sz w:val="20"/>
        </w:rPr>
        <w:t>the</w:t>
      </w:r>
      <w:r>
        <w:rPr>
          <w:spacing w:val="-7"/>
          <w:sz w:val="20"/>
        </w:rPr>
        <w:t xml:space="preserve"> </w:t>
      </w:r>
      <w:r>
        <w:rPr>
          <w:sz w:val="20"/>
        </w:rPr>
        <w:t>Board</w:t>
      </w:r>
      <w:r>
        <w:rPr>
          <w:spacing w:val="-8"/>
          <w:sz w:val="20"/>
        </w:rPr>
        <w:t xml:space="preserve"> </w:t>
      </w:r>
      <w:r>
        <w:rPr>
          <w:sz w:val="20"/>
        </w:rPr>
        <w:t>facilitating</w:t>
      </w:r>
      <w:r>
        <w:rPr>
          <w:spacing w:val="-6"/>
          <w:sz w:val="20"/>
        </w:rPr>
        <w:t xml:space="preserve"> </w:t>
      </w:r>
      <w:r>
        <w:rPr>
          <w:sz w:val="20"/>
        </w:rPr>
        <w:t>the</w:t>
      </w:r>
      <w:r>
        <w:rPr>
          <w:spacing w:val="-7"/>
          <w:sz w:val="20"/>
        </w:rPr>
        <w:t xml:space="preserve"> </w:t>
      </w:r>
      <w:r>
        <w:rPr>
          <w:sz w:val="20"/>
        </w:rPr>
        <w:t>assessment</w:t>
      </w:r>
      <w:r>
        <w:rPr>
          <w:spacing w:val="-8"/>
          <w:sz w:val="20"/>
        </w:rPr>
        <w:t xml:space="preserve"> </w:t>
      </w:r>
      <w:r>
        <w:rPr>
          <w:sz w:val="20"/>
        </w:rPr>
        <w:t>of</w:t>
      </w:r>
      <w:r>
        <w:rPr>
          <w:spacing w:val="-6"/>
          <w:sz w:val="20"/>
        </w:rPr>
        <w:t xml:space="preserve"> </w:t>
      </w:r>
      <w:r>
        <w:rPr>
          <w:sz w:val="20"/>
        </w:rPr>
        <w:t>the</w:t>
      </w:r>
      <w:r>
        <w:rPr>
          <w:spacing w:val="-3"/>
          <w:sz w:val="20"/>
        </w:rPr>
        <w:t xml:space="preserve"> </w:t>
      </w:r>
      <w:r>
        <w:rPr>
          <w:sz w:val="20"/>
        </w:rPr>
        <w:t>Managing</w:t>
      </w:r>
      <w:r>
        <w:rPr>
          <w:spacing w:val="-6"/>
          <w:sz w:val="20"/>
        </w:rPr>
        <w:t xml:space="preserve"> </w:t>
      </w:r>
      <w:r>
        <w:rPr>
          <w:sz w:val="20"/>
        </w:rPr>
        <w:t>Director's</w:t>
      </w:r>
      <w:r>
        <w:rPr>
          <w:spacing w:val="-7"/>
          <w:sz w:val="20"/>
        </w:rPr>
        <w:t xml:space="preserve"> </w:t>
      </w:r>
      <w:r>
        <w:rPr>
          <w:sz w:val="20"/>
        </w:rPr>
        <w:t>performance;</w:t>
      </w:r>
      <w:r>
        <w:rPr>
          <w:spacing w:val="-5"/>
          <w:sz w:val="20"/>
        </w:rPr>
        <w:t xml:space="preserve"> and</w:t>
      </w:r>
    </w:p>
    <w:p w14:paraId="0F135E98" w14:textId="77777777" w:rsidR="004B11F9" w:rsidRDefault="0077213F">
      <w:pPr>
        <w:pStyle w:val="ListParagraph"/>
        <w:numPr>
          <w:ilvl w:val="0"/>
          <w:numId w:val="1"/>
        </w:numPr>
        <w:tabs>
          <w:tab w:val="left" w:pos="557"/>
          <w:tab w:val="left" w:pos="559"/>
        </w:tabs>
        <w:spacing w:before="148"/>
        <w:ind w:hanging="427"/>
        <w:rPr>
          <w:sz w:val="20"/>
        </w:rPr>
      </w:pPr>
      <w:r>
        <w:rPr>
          <w:sz w:val="20"/>
        </w:rPr>
        <w:t>Guiding</w:t>
      </w:r>
      <w:r>
        <w:rPr>
          <w:spacing w:val="-7"/>
          <w:sz w:val="20"/>
        </w:rPr>
        <w:t xml:space="preserve"> </w:t>
      </w:r>
      <w:r>
        <w:rPr>
          <w:sz w:val="20"/>
        </w:rPr>
        <w:t>the</w:t>
      </w:r>
      <w:r>
        <w:rPr>
          <w:spacing w:val="-7"/>
          <w:sz w:val="20"/>
        </w:rPr>
        <w:t xml:space="preserve"> </w:t>
      </w:r>
      <w:r>
        <w:rPr>
          <w:sz w:val="20"/>
        </w:rPr>
        <w:t>ongoing</w:t>
      </w:r>
      <w:r>
        <w:rPr>
          <w:spacing w:val="-7"/>
          <w:sz w:val="20"/>
        </w:rPr>
        <w:t xml:space="preserve"> </w:t>
      </w:r>
      <w:r>
        <w:rPr>
          <w:sz w:val="20"/>
        </w:rPr>
        <w:t>effectiveness</w:t>
      </w:r>
      <w:r>
        <w:rPr>
          <w:spacing w:val="-7"/>
          <w:sz w:val="20"/>
        </w:rPr>
        <w:t xml:space="preserve"> </w:t>
      </w:r>
      <w:r>
        <w:rPr>
          <w:sz w:val="20"/>
        </w:rPr>
        <w:t>and</w:t>
      </w:r>
      <w:r>
        <w:rPr>
          <w:spacing w:val="-7"/>
          <w:sz w:val="20"/>
        </w:rPr>
        <w:t xml:space="preserve"> </w:t>
      </w:r>
      <w:r>
        <w:rPr>
          <w:sz w:val="20"/>
        </w:rPr>
        <w:t>development</w:t>
      </w:r>
      <w:r>
        <w:rPr>
          <w:spacing w:val="-8"/>
          <w:sz w:val="20"/>
        </w:rPr>
        <w:t xml:space="preserve"> </w:t>
      </w:r>
      <w:r>
        <w:rPr>
          <w:sz w:val="20"/>
        </w:rPr>
        <w:t>of</w:t>
      </w:r>
      <w:r>
        <w:rPr>
          <w:spacing w:val="-4"/>
          <w:sz w:val="20"/>
        </w:rPr>
        <w:t xml:space="preserve"> </w:t>
      </w:r>
      <w:r>
        <w:rPr>
          <w:sz w:val="20"/>
        </w:rPr>
        <w:t>the</w:t>
      </w:r>
      <w:r>
        <w:rPr>
          <w:spacing w:val="-8"/>
          <w:sz w:val="20"/>
        </w:rPr>
        <w:t xml:space="preserve"> </w:t>
      </w:r>
      <w:r>
        <w:rPr>
          <w:sz w:val="20"/>
        </w:rPr>
        <w:t>Board</w:t>
      </w:r>
      <w:r>
        <w:rPr>
          <w:spacing w:val="-7"/>
          <w:sz w:val="20"/>
        </w:rPr>
        <w:t xml:space="preserve"> </w:t>
      </w:r>
      <w:r>
        <w:rPr>
          <w:sz w:val="20"/>
        </w:rPr>
        <w:t>and</w:t>
      </w:r>
      <w:r>
        <w:rPr>
          <w:spacing w:val="-6"/>
          <w:sz w:val="20"/>
        </w:rPr>
        <w:t xml:space="preserve"> </w:t>
      </w:r>
      <w:r>
        <w:rPr>
          <w:sz w:val="20"/>
        </w:rPr>
        <w:t>individual</w:t>
      </w:r>
      <w:r>
        <w:rPr>
          <w:spacing w:val="-8"/>
          <w:sz w:val="20"/>
        </w:rPr>
        <w:t xml:space="preserve"> </w:t>
      </w:r>
      <w:r>
        <w:rPr>
          <w:spacing w:val="-2"/>
          <w:sz w:val="20"/>
        </w:rPr>
        <w:t>directors.</w:t>
      </w:r>
    </w:p>
    <w:p w14:paraId="0F135E99" w14:textId="77777777" w:rsidR="004B11F9" w:rsidRDefault="004B11F9">
      <w:pPr>
        <w:pStyle w:val="BodyText"/>
        <w:spacing w:before="0"/>
        <w:ind w:left="0"/>
      </w:pPr>
    </w:p>
    <w:p w14:paraId="0F135E9A" w14:textId="77777777" w:rsidR="004B11F9" w:rsidRDefault="0077213F">
      <w:pPr>
        <w:pStyle w:val="Heading2"/>
      </w:pPr>
      <w:r>
        <w:t>Role</w:t>
      </w:r>
      <w:r>
        <w:rPr>
          <w:spacing w:val="-6"/>
        </w:rPr>
        <w:t xml:space="preserve"> </w:t>
      </w:r>
      <w:r>
        <w:t>of</w:t>
      </w:r>
      <w:r>
        <w:rPr>
          <w:spacing w:val="-4"/>
        </w:rPr>
        <w:t xml:space="preserve"> </w:t>
      </w:r>
      <w:r>
        <w:t>the</w:t>
      </w:r>
      <w:r>
        <w:rPr>
          <w:spacing w:val="-3"/>
        </w:rPr>
        <w:t xml:space="preserve"> </w:t>
      </w:r>
      <w:r>
        <w:t>Managing</w:t>
      </w:r>
      <w:r>
        <w:rPr>
          <w:spacing w:val="-6"/>
        </w:rPr>
        <w:t xml:space="preserve"> </w:t>
      </w:r>
      <w:r>
        <w:rPr>
          <w:spacing w:val="-2"/>
        </w:rPr>
        <w:t>Director</w:t>
      </w:r>
    </w:p>
    <w:p w14:paraId="0F135E9B" w14:textId="77777777" w:rsidR="004B11F9" w:rsidRDefault="0077213F">
      <w:pPr>
        <w:pStyle w:val="BodyText"/>
        <w:spacing w:line="264" w:lineRule="auto"/>
        <w:ind w:left="132" w:right="133"/>
      </w:pPr>
      <w:r>
        <w:t>The Managing Director is responsible to the Board for the overall management and performance of Beach. The Managing Director should manage Beach in accordance with the strategy, plans, practices and policies approved</w:t>
      </w:r>
      <w:r>
        <w:rPr>
          <w:spacing w:val="-4"/>
        </w:rPr>
        <w:t xml:space="preserve"> </w:t>
      </w:r>
      <w:r>
        <w:t>by</w:t>
      </w:r>
      <w:r>
        <w:rPr>
          <w:spacing w:val="-4"/>
        </w:rPr>
        <w:t xml:space="preserve"> </w:t>
      </w:r>
      <w:r>
        <w:t>the</w:t>
      </w:r>
      <w:r>
        <w:rPr>
          <w:spacing w:val="-4"/>
        </w:rPr>
        <w:t xml:space="preserve"> </w:t>
      </w:r>
      <w:r>
        <w:t>Board</w:t>
      </w:r>
      <w:r>
        <w:rPr>
          <w:spacing w:val="-4"/>
        </w:rPr>
        <w:t xml:space="preserve"> </w:t>
      </w:r>
      <w:r>
        <w:t>to</w:t>
      </w:r>
      <w:r>
        <w:rPr>
          <w:spacing w:val="-2"/>
        </w:rPr>
        <w:t xml:space="preserve"> </w:t>
      </w:r>
      <w:r>
        <w:t>achieve</w:t>
      </w:r>
      <w:r>
        <w:rPr>
          <w:spacing w:val="-4"/>
        </w:rPr>
        <w:t xml:space="preserve"> </w:t>
      </w:r>
      <w:r>
        <w:t>the</w:t>
      </w:r>
      <w:r>
        <w:rPr>
          <w:spacing w:val="-4"/>
        </w:rPr>
        <w:t xml:space="preserve"> </w:t>
      </w:r>
      <w:r>
        <w:t>agreed</w:t>
      </w:r>
      <w:r>
        <w:rPr>
          <w:spacing w:val="-3"/>
        </w:rPr>
        <w:t xml:space="preserve"> </w:t>
      </w:r>
      <w:r>
        <w:t>objectives.</w:t>
      </w:r>
      <w:r>
        <w:rPr>
          <w:spacing w:val="-4"/>
        </w:rPr>
        <w:t xml:space="preserve"> </w:t>
      </w:r>
      <w:r>
        <w:t>In</w:t>
      </w:r>
      <w:r>
        <w:rPr>
          <w:spacing w:val="-3"/>
        </w:rPr>
        <w:t xml:space="preserve"> </w:t>
      </w:r>
      <w:r>
        <w:t>particular the</w:t>
      </w:r>
      <w:r>
        <w:rPr>
          <w:spacing w:val="-4"/>
        </w:rPr>
        <w:t xml:space="preserve"> </w:t>
      </w:r>
      <w:r>
        <w:t>Managing</w:t>
      </w:r>
      <w:r>
        <w:rPr>
          <w:spacing w:val="-3"/>
        </w:rPr>
        <w:t xml:space="preserve"> </w:t>
      </w:r>
      <w:r>
        <w:t>Director’s</w:t>
      </w:r>
      <w:r>
        <w:rPr>
          <w:spacing w:val="-4"/>
        </w:rPr>
        <w:t xml:space="preserve"> </w:t>
      </w:r>
      <w:r>
        <w:t xml:space="preserve">responsibilities </w:t>
      </w:r>
      <w:r>
        <w:rPr>
          <w:spacing w:val="-2"/>
        </w:rPr>
        <w:t>include:</w:t>
      </w:r>
    </w:p>
    <w:p w14:paraId="0F135E9C" w14:textId="77777777" w:rsidR="004B11F9" w:rsidRDefault="0077213F">
      <w:pPr>
        <w:pStyle w:val="ListParagraph"/>
        <w:numPr>
          <w:ilvl w:val="0"/>
          <w:numId w:val="1"/>
        </w:numPr>
        <w:tabs>
          <w:tab w:val="left" w:pos="557"/>
          <w:tab w:val="left" w:pos="559"/>
        </w:tabs>
        <w:spacing w:before="118" w:line="264" w:lineRule="auto"/>
        <w:ind w:right="845"/>
        <w:rPr>
          <w:sz w:val="20"/>
        </w:rPr>
      </w:pPr>
      <w:r>
        <w:rPr>
          <w:sz w:val="20"/>
        </w:rPr>
        <w:t>Being</w:t>
      </w:r>
      <w:r>
        <w:rPr>
          <w:spacing w:val="-3"/>
          <w:sz w:val="20"/>
        </w:rPr>
        <w:t xml:space="preserve"> </w:t>
      </w:r>
      <w:r>
        <w:rPr>
          <w:sz w:val="20"/>
        </w:rPr>
        <w:t>the</w:t>
      </w:r>
      <w:r>
        <w:rPr>
          <w:spacing w:val="-4"/>
          <w:sz w:val="20"/>
        </w:rPr>
        <w:t xml:space="preserve"> </w:t>
      </w:r>
      <w:r>
        <w:rPr>
          <w:sz w:val="20"/>
        </w:rPr>
        <w:t>conduit</w:t>
      </w:r>
      <w:r>
        <w:rPr>
          <w:spacing w:val="-4"/>
          <w:sz w:val="20"/>
        </w:rPr>
        <w:t xml:space="preserve"> </w:t>
      </w:r>
      <w:r>
        <w:rPr>
          <w:sz w:val="20"/>
        </w:rPr>
        <w:t>through which</w:t>
      </w:r>
      <w:r>
        <w:rPr>
          <w:spacing w:val="-3"/>
          <w:sz w:val="20"/>
        </w:rPr>
        <w:t xml:space="preserve"> </w:t>
      </w:r>
      <w:r>
        <w:rPr>
          <w:sz w:val="20"/>
        </w:rPr>
        <w:t>the</w:t>
      </w:r>
      <w:r>
        <w:rPr>
          <w:spacing w:val="-4"/>
          <w:sz w:val="20"/>
        </w:rPr>
        <w:t xml:space="preserve"> </w:t>
      </w:r>
      <w:r>
        <w:rPr>
          <w:sz w:val="20"/>
        </w:rPr>
        <w:t>Board</w:t>
      </w:r>
      <w:r>
        <w:rPr>
          <w:spacing w:val="-4"/>
          <w:sz w:val="20"/>
        </w:rPr>
        <w:t xml:space="preserve"> </w:t>
      </w:r>
      <w:r>
        <w:rPr>
          <w:sz w:val="20"/>
        </w:rPr>
        <w:t>is</w:t>
      </w:r>
      <w:r>
        <w:rPr>
          <w:spacing w:val="-4"/>
          <w:sz w:val="20"/>
        </w:rPr>
        <w:t xml:space="preserve"> </w:t>
      </w:r>
      <w:r>
        <w:rPr>
          <w:sz w:val="20"/>
        </w:rPr>
        <w:t>provided</w:t>
      </w:r>
      <w:r>
        <w:rPr>
          <w:spacing w:val="-3"/>
          <w:sz w:val="20"/>
        </w:rPr>
        <w:t xml:space="preserve"> </w:t>
      </w:r>
      <w:r>
        <w:rPr>
          <w:sz w:val="20"/>
        </w:rPr>
        <w:t>sufficient</w:t>
      </w:r>
      <w:r>
        <w:rPr>
          <w:spacing w:val="-1"/>
          <w:sz w:val="20"/>
        </w:rPr>
        <w:t xml:space="preserve"> </w:t>
      </w:r>
      <w:r>
        <w:rPr>
          <w:sz w:val="20"/>
        </w:rPr>
        <w:t>and</w:t>
      </w:r>
      <w:r>
        <w:rPr>
          <w:spacing w:val="-4"/>
          <w:sz w:val="20"/>
        </w:rPr>
        <w:t xml:space="preserve"> </w:t>
      </w:r>
      <w:r>
        <w:rPr>
          <w:sz w:val="20"/>
        </w:rPr>
        <w:t>relevant</w:t>
      </w:r>
      <w:r>
        <w:rPr>
          <w:spacing w:val="-4"/>
          <w:sz w:val="20"/>
        </w:rPr>
        <w:t xml:space="preserve"> </w:t>
      </w:r>
      <w:r>
        <w:rPr>
          <w:sz w:val="20"/>
        </w:rPr>
        <w:t>information</w:t>
      </w:r>
      <w:r>
        <w:rPr>
          <w:spacing w:val="-3"/>
          <w:sz w:val="20"/>
        </w:rPr>
        <w:t xml:space="preserve"> </w:t>
      </w:r>
      <w:r>
        <w:rPr>
          <w:sz w:val="20"/>
        </w:rPr>
        <w:t>to</w:t>
      </w:r>
      <w:r>
        <w:rPr>
          <w:spacing w:val="-3"/>
          <w:sz w:val="20"/>
        </w:rPr>
        <w:t xml:space="preserve"> </w:t>
      </w:r>
      <w:r>
        <w:rPr>
          <w:sz w:val="20"/>
        </w:rPr>
        <w:t xml:space="preserve">act </w:t>
      </w:r>
      <w:r>
        <w:rPr>
          <w:spacing w:val="-2"/>
          <w:sz w:val="20"/>
        </w:rPr>
        <w:t>effectively;</w:t>
      </w:r>
    </w:p>
    <w:p w14:paraId="0F135E9D" w14:textId="77777777" w:rsidR="004B11F9" w:rsidRDefault="0077213F">
      <w:pPr>
        <w:pStyle w:val="ListParagraph"/>
        <w:numPr>
          <w:ilvl w:val="0"/>
          <w:numId w:val="1"/>
        </w:numPr>
        <w:tabs>
          <w:tab w:val="left" w:pos="557"/>
          <w:tab w:val="left" w:pos="559"/>
        </w:tabs>
        <w:spacing w:before="121" w:line="264" w:lineRule="auto"/>
        <w:ind w:right="443"/>
        <w:rPr>
          <w:sz w:val="20"/>
        </w:rPr>
      </w:pPr>
      <w:r>
        <w:rPr>
          <w:sz w:val="20"/>
        </w:rPr>
        <w:t>Providing</w:t>
      </w:r>
      <w:r>
        <w:rPr>
          <w:spacing w:val="-3"/>
          <w:sz w:val="20"/>
        </w:rPr>
        <w:t xml:space="preserve"> </w:t>
      </w:r>
      <w:r>
        <w:rPr>
          <w:sz w:val="20"/>
        </w:rPr>
        <w:t>leadership</w:t>
      </w:r>
      <w:r>
        <w:rPr>
          <w:spacing w:val="-3"/>
          <w:sz w:val="20"/>
        </w:rPr>
        <w:t xml:space="preserve"> </w:t>
      </w:r>
      <w:r>
        <w:rPr>
          <w:sz w:val="20"/>
        </w:rPr>
        <w:t>to</w:t>
      </w:r>
      <w:r>
        <w:rPr>
          <w:spacing w:val="-3"/>
          <w:sz w:val="20"/>
        </w:rPr>
        <w:t xml:space="preserve"> </w:t>
      </w:r>
      <w:r>
        <w:rPr>
          <w:sz w:val="20"/>
        </w:rPr>
        <w:t>Beach</w:t>
      </w:r>
      <w:r>
        <w:rPr>
          <w:spacing w:val="-3"/>
          <w:sz w:val="20"/>
        </w:rPr>
        <w:t xml:space="preserve"> </w:t>
      </w:r>
      <w:r>
        <w:rPr>
          <w:sz w:val="20"/>
        </w:rPr>
        <w:t>and</w:t>
      </w:r>
      <w:r>
        <w:rPr>
          <w:spacing w:val="-4"/>
          <w:sz w:val="20"/>
        </w:rPr>
        <w:t xml:space="preserve"> </w:t>
      </w:r>
      <w:r>
        <w:rPr>
          <w:sz w:val="20"/>
        </w:rPr>
        <w:t>acting</w:t>
      </w:r>
      <w:r>
        <w:rPr>
          <w:spacing w:val="-3"/>
          <w:sz w:val="20"/>
        </w:rPr>
        <w:t xml:space="preserve"> </w:t>
      </w:r>
      <w:r>
        <w:rPr>
          <w:sz w:val="20"/>
        </w:rPr>
        <w:t>as</w:t>
      </w:r>
      <w:r>
        <w:rPr>
          <w:spacing w:val="-4"/>
          <w:sz w:val="20"/>
        </w:rPr>
        <w:t xml:space="preserve"> </w:t>
      </w:r>
      <w:r>
        <w:rPr>
          <w:sz w:val="20"/>
        </w:rPr>
        <w:t>Beach's</w:t>
      </w:r>
      <w:r>
        <w:rPr>
          <w:spacing w:val="-4"/>
          <w:sz w:val="20"/>
        </w:rPr>
        <w:t xml:space="preserve"> </w:t>
      </w:r>
      <w:r>
        <w:rPr>
          <w:sz w:val="20"/>
        </w:rPr>
        <w:t>interface</w:t>
      </w:r>
      <w:r>
        <w:rPr>
          <w:spacing w:val="-4"/>
          <w:sz w:val="20"/>
        </w:rPr>
        <w:t xml:space="preserve"> </w:t>
      </w:r>
      <w:r>
        <w:rPr>
          <w:sz w:val="20"/>
        </w:rPr>
        <w:t>with</w:t>
      </w:r>
      <w:r>
        <w:rPr>
          <w:spacing w:val="-4"/>
          <w:sz w:val="20"/>
        </w:rPr>
        <w:t xml:space="preserve"> </w:t>
      </w:r>
      <w:r>
        <w:rPr>
          <w:sz w:val="20"/>
        </w:rPr>
        <w:t>its</w:t>
      </w:r>
      <w:r>
        <w:rPr>
          <w:spacing w:val="-4"/>
          <w:sz w:val="20"/>
        </w:rPr>
        <w:t xml:space="preserve"> </w:t>
      </w:r>
      <w:r>
        <w:rPr>
          <w:sz w:val="20"/>
        </w:rPr>
        <w:t>operating</w:t>
      </w:r>
      <w:r>
        <w:rPr>
          <w:spacing w:val="-3"/>
          <w:sz w:val="20"/>
        </w:rPr>
        <w:t xml:space="preserve"> </w:t>
      </w:r>
      <w:r>
        <w:rPr>
          <w:sz w:val="20"/>
        </w:rPr>
        <w:t>environment and</w:t>
      </w:r>
      <w:r>
        <w:rPr>
          <w:spacing w:val="-4"/>
          <w:sz w:val="20"/>
        </w:rPr>
        <w:t xml:space="preserve"> </w:t>
      </w:r>
      <w:r>
        <w:rPr>
          <w:sz w:val="20"/>
        </w:rPr>
        <w:t>the general business and investment community;</w:t>
      </w:r>
    </w:p>
    <w:p w14:paraId="0F135E9E" w14:textId="77777777" w:rsidR="004B11F9" w:rsidRDefault="0077213F">
      <w:pPr>
        <w:pStyle w:val="ListParagraph"/>
        <w:numPr>
          <w:ilvl w:val="0"/>
          <w:numId w:val="1"/>
        </w:numPr>
        <w:tabs>
          <w:tab w:val="left" w:pos="557"/>
          <w:tab w:val="left" w:pos="559"/>
        </w:tabs>
        <w:spacing w:before="121"/>
        <w:ind w:hanging="427"/>
        <w:rPr>
          <w:sz w:val="20"/>
        </w:rPr>
      </w:pPr>
      <w:r>
        <w:rPr>
          <w:sz w:val="20"/>
        </w:rPr>
        <w:t>Taking</w:t>
      </w:r>
      <w:r>
        <w:rPr>
          <w:spacing w:val="-8"/>
          <w:sz w:val="20"/>
        </w:rPr>
        <w:t xml:space="preserve"> </w:t>
      </w:r>
      <w:r>
        <w:rPr>
          <w:sz w:val="20"/>
        </w:rPr>
        <w:t>action</w:t>
      </w:r>
      <w:r>
        <w:rPr>
          <w:spacing w:val="-8"/>
          <w:sz w:val="20"/>
        </w:rPr>
        <w:t xml:space="preserve"> </w:t>
      </w:r>
      <w:r>
        <w:rPr>
          <w:sz w:val="20"/>
        </w:rPr>
        <w:t>to</w:t>
      </w:r>
      <w:r>
        <w:rPr>
          <w:spacing w:val="-7"/>
          <w:sz w:val="20"/>
        </w:rPr>
        <w:t xml:space="preserve"> </w:t>
      </w:r>
      <w:r>
        <w:rPr>
          <w:sz w:val="20"/>
        </w:rPr>
        <w:t>implement</w:t>
      </w:r>
      <w:r>
        <w:rPr>
          <w:spacing w:val="-6"/>
          <w:sz w:val="20"/>
        </w:rPr>
        <w:t xml:space="preserve"> </w:t>
      </w:r>
      <w:r>
        <w:rPr>
          <w:sz w:val="20"/>
        </w:rPr>
        <w:t>Beach’s</w:t>
      </w:r>
      <w:r>
        <w:rPr>
          <w:spacing w:val="-8"/>
          <w:sz w:val="20"/>
        </w:rPr>
        <w:t xml:space="preserve"> </w:t>
      </w:r>
      <w:r>
        <w:rPr>
          <w:sz w:val="20"/>
        </w:rPr>
        <w:t>corporate</w:t>
      </w:r>
      <w:r>
        <w:rPr>
          <w:spacing w:val="-9"/>
          <w:sz w:val="20"/>
        </w:rPr>
        <w:t xml:space="preserve"> </w:t>
      </w:r>
      <w:r>
        <w:rPr>
          <w:sz w:val="20"/>
        </w:rPr>
        <w:t>strategy,</w:t>
      </w:r>
      <w:r>
        <w:rPr>
          <w:spacing w:val="-5"/>
          <w:sz w:val="20"/>
        </w:rPr>
        <w:t xml:space="preserve"> </w:t>
      </w:r>
      <w:r>
        <w:rPr>
          <w:sz w:val="20"/>
        </w:rPr>
        <w:t>including</w:t>
      </w:r>
      <w:r>
        <w:rPr>
          <w:spacing w:val="-8"/>
          <w:sz w:val="20"/>
        </w:rPr>
        <w:t xml:space="preserve"> </w:t>
      </w:r>
      <w:r>
        <w:rPr>
          <w:sz w:val="20"/>
        </w:rPr>
        <w:t>being</w:t>
      </w:r>
      <w:r>
        <w:rPr>
          <w:spacing w:val="-5"/>
          <w:sz w:val="20"/>
        </w:rPr>
        <w:t xml:space="preserve"> </w:t>
      </w:r>
      <w:r>
        <w:rPr>
          <w:sz w:val="20"/>
        </w:rPr>
        <w:t>active</w:t>
      </w:r>
      <w:r>
        <w:rPr>
          <w:spacing w:val="-8"/>
          <w:sz w:val="20"/>
        </w:rPr>
        <w:t xml:space="preserve"> </w:t>
      </w:r>
      <w:r>
        <w:rPr>
          <w:sz w:val="20"/>
        </w:rPr>
        <w:t>in</w:t>
      </w:r>
      <w:r>
        <w:rPr>
          <w:spacing w:val="-9"/>
          <w:sz w:val="20"/>
        </w:rPr>
        <w:t xml:space="preserve"> </w:t>
      </w:r>
      <w:r>
        <w:rPr>
          <w:sz w:val="20"/>
        </w:rPr>
        <w:t>identifying</w:t>
      </w:r>
      <w:r>
        <w:rPr>
          <w:spacing w:val="-7"/>
          <w:sz w:val="20"/>
        </w:rPr>
        <w:t xml:space="preserve"> </w:t>
      </w:r>
      <w:r>
        <w:rPr>
          <w:spacing w:val="-5"/>
          <w:sz w:val="20"/>
        </w:rPr>
        <w:t>new</w:t>
      </w:r>
    </w:p>
    <w:p w14:paraId="0F135E9F" w14:textId="77777777" w:rsidR="004B11F9" w:rsidRDefault="0077213F">
      <w:pPr>
        <w:pStyle w:val="BodyText"/>
        <w:spacing w:before="26"/>
      </w:pPr>
      <w:r>
        <w:t>initiatives</w:t>
      </w:r>
      <w:r>
        <w:rPr>
          <w:spacing w:val="-8"/>
        </w:rPr>
        <w:t xml:space="preserve"> </w:t>
      </w:r>
      <w:r>
        <w:t>for</w:t>
      </w:r>
      <w:r>
        <w:rPr>
          <w:spacing w:val="-7"/>
        </w:rPr>
        <w:t xml:space="preserve"> </w:t>
      </w:r>
      <w:r>
        <w:rPr>
          <w:spacing w:val="-2"/>
        </w:rPr>
        <w:t>consideration;</w:t>
      </w:r>
    </w:p>
    <w:p w14:paraId="0F135EA0" w14:textId="77777777" w:rsidR="004B11F9" w:rsidRDefault="0077213F">
      <w:pPr>
        <w:pStyle w:val="ListParagraph"/>
        <w:numPr>
          <w:ilvl w:val="0"/>
          <w:numId w:val="1"/>
        </w:numPr>
        <w:tabs>
          <w:tab w:val="left" w:pos="557"/>
          <w:tab w:val="left" w:pos="559"/>
        </w:tabs>
        <w:ind w:hanging="427"/>
        <w:rPr>
          <w:sz w:val="20"/>
        </w:rPr>
      </w:pPr>
      <w:r>
        <w:rPr>
          <w:sz w:val="20"/>
        </w:rPr>
        <w:t>Ensuring</w:t>
      </w:r>
      <w:r>
        <w:rPr>
          <w:spacing w:val="-7"/>
          <w:sz w:val="20"/>
        </w:rPr>
        <w:t xml:space="preserve"> </w:t>
      </w:r>
      <w:r>
        <w:rPr>
          <w:sz w:val="20"/>
        </w:rPr>
        <w:t>Beach’s</w:t>
      </w:r>
      <w:r>
        <w:rPr>
          <w:spacing w:val="-7"/>
          <w:sz w:val="20"/>
        </w:rPr>
        <w:t xml:space="preserve"> </w:t>
      </w:r>
      <w:r>
        <w:rPr>
          <w:sz w:val="20"/>
        </w:rPr>
        <w:t>policies</w:t>
      </w:r>
      <w:r>
        <w:rPr>
          <w:spacing w:val="-8"/>
          <w:sz w:val="20"/>
        </w:rPr>
        <w:t xml:space="preserve"> </w:t>
      </w:r>
      <w:r>
        <w:rPr>
          <w:sz w:val="20"/>
        </w:rPr>
        <w:t>are</w:t>
      </w:r>
      <w:r>
        <w:rPr>
          <w:spacing w:val="-7"/>
          <w:sz w:val="20"/>
        </w:rPr>
        <w:t xml:space="preserve"> </w:t>
      </w:r>
      <w:r>
        <w:rPr>
          <w:sz w:val="20"/>
        </w:rPr>
        <w:t>complied</w:t>
      </w:r>
      <w:r>
        <w:rPr>
          <w:spacing w:val="-6"/>
          <w:sz w:val="20"/>
        </w:rPr>
        <w:t xml:space="preserve"> </w:t>
      </w:r>
      <w:r>
        <w:rPr>
          <w:spacing w:val="-2"/>
          <w:sz w:val="20"/>
        </w:rPr>
        <w:t>with;</w:t>
      </w:r>
    </w:p>
    <w:p w14:paraId="0F135EA1" w14:textId="77777777" w:rsidR="004B11F9" w:rsidRDefault="0077213F">
      <w:pPr>
        <w:pStyle w:val="ListParagraph"/>
        <w:numPr>
          <w:ilvl w:val="0"/>
          <w:numId w:val="1"/>
        </w:numPr>
        <w:tabs>
          <w:tab w:val="left" w:pos="557"/>
          <w:tab w:val="left" w:pos="559"/>
        </w:tabs>
        <w:ind w:hanging="427"/>
        <w:rPr>
          <w:sz w:val="20"/>
        </w:rPr>
      </w:pPr>
      <w:r>
        <w:rPr>
          <w:sz w:val="20"/>
        </w:rPr>
        <w:t>Referring</w:t>
      </w:r>
      <w:r>
        <w:rPr>
          <w:spacing w:val="-3"/>
          <w:sz w:val="20"/>
        </w:rPr>
        <w:t xml:space="preserve"> </w:t>
      </w:r>
      <w:r>
        <w:rPr>
          <w:sz w:val="20"/>
        </w:rPr>
        <w:t>all</w:t>
      </w:r>
      <w:r>
        <w:rPr>
          <w:spacing w:val="-6"/>
          <w:sz w:val="20"/>
        </w:rPr>
        <w:t xml:space="preserve"> </w:t>
      </w:r>
      <w:r>
        <w:rPr>
          <w:sz w:val="20"/>
        </w:rPr>
        <w:t>matters</w:t>
      </w:r>
      <w:r>
        <w:rPr>
          <w:spacing w:val="-6"/>
          <w:sz w:val="20"/>
        </w:rPr>
        <w:t xml:space="preserve"> </w:t>
      </w:r>
      <w:r>
        <w:rPr>
          <w:sz w:val="20"/>
        </w:rPr>
        <w:t>outside</w:t>
      </w:r>
      <w:r>
        <w:rPr>
          <w:spacing w:val="-4"/>
          <w:sz w:val="20"/>
        </w:rPr>
        <w:t xml:space="preserve"> </w:t>
      </w:r>
      <w:r>
        <w:rPr>
          <w:sz w:val="20"/>
        </w:rPr>
        <w:t>of</w:t>
      </w:r>
      <w:r>
        <w:rPr>
          <w:spacing w:val="-5"/>
          <w:sz w:val="20"/>
        </w:rPr>
        <w:t xml:space="preserve"> </w:t>
      </w:r>
      <w:r>
        <w:rPr>
          <w:sz w:val="20"/>
        </w:rPr>
        <w:t>the</w:t>
      </w:r>
      <w:r>
        <w:rPr>
          <w:spacing w:val="-6"/>
          <w:sz w:val="20"/>
        </w:rPr>
        <w:t xml:space="preserve"> </w:t>
      </w:r>
      <w:r>
        <w:rPr>
          <w:sz w:val="20"/>
        </w:rPr>
        <w:t>Managing</w:t>
      </w:r>
      <w:r>
        <w:rPr>
          <w:spacing w:val="-3"/>
          <w:sz w:val="20"/>
        </w:rPr>
        <w:t xml:space="preserve"> </w:t>
      </w:r>
      <w:r>
        <w:rPr>
          <w:sz w:val="20"/>
        </w:rPr>
        <w:t>Director's</w:t>
      </w:r>
      <w:r>
        <w:rPr>
          <w:spacing w:val="-6"/>
          <w:sz w:val="20"/>
        </w:rPr>
        <w:t xml:space="preserve"> </w:t>
      </w:r>
      <w:r>
        <w:rPr>
          <w:sz w:val="20"/>
        </w:rPr>
        <w:t>delegation</w:t>
      </w:r>
      <w:r>
        <w:rPr>
          <w:spacing w:val="-5"/>
          <w:sz w:val="20"/>
        </w:rPr>
        <w:t xml:space="preserve"> </w:t>
      </w:r>
      <w:r>
        <w:rPr>
          <w:sz w:val="20"/>
        </w:rPr>
        <w:t>to</w:t>
      </w:r>
      <w:r>
        <w:rPr>
          <w:spacing w:val="-5"/>
          <w:sz w:val="20"/>
        </w:rPr>
        <w:t xml:space="preserve"> </w:t>
      </w:r>
      <w:r>
        <w:rPr>
          <w:sz w:val="20"/>
        </w:rPr>
        <w:t>the</w:t>
      </w:r>
      <w:r>
        <w:rPr>
          <w:spacing w:val="-6"/>
          <w:sz w:val="20"/>
        </w:rPr>
        <w:t xml:space="preserve"> </w:t>
      </w:r>
      <w:r>
        <w:rPr>
          <w:sz w:val="20"/>
        </w:rPr>
        <w:t>Board</w:t>
      </w:r>
      <w:r>
        <w:rPr>
          <w:spacing w:val="-6"/>
          <w:sz w:val="20"/>
        </w:rPr>
        <w:t xml:space="preserve"> </w:t>
      </w:r>
      <w:r>
        <w:rPr>
          <w:sz w:val="20"/>
        </w:rPr>
        <w:t>for</w:t>
      </w:r>
      <w:r>
        <w:rPr>
          <w:spacing w:val="-5"/>
          <w:sz w:val="20"/>
        </w:rPr>
        <w:t xml:space="preserve"> </w:t>
      </w:r>
      <w:r>
        <w:rPr>
          <w:sz w:val="20"/>
        </w:rPr>
        <w:t>approval;</w:t>
      </w:r>
      <w:r>
        <w:rPr>
          <w:spacing w:val="-6"/>
          <w:sz w:val="20"/>
        </w:rPr>
        <w:t xml:space="preserve"> </w:t>
      </w:r>
      <w:r>
        <w:rPr>
          <w:spacing w:val="-5"/>
          <w:sz w:val="20"/>
        </w:rPr>
        <w:t>and</w:t>
      </w:r>
    </w:p>
    <w:p w14:paraId="0F135EA2" w14:textId="77777777" w:rsidR="004B11F9" w:rsidRDefault="0077213F">
      <w:pPr>
        <w:pStyle w:val="ListParagraph"/>
        <w:numPr>
          <w:ilvl w:val="0"/>
          <w:numId w:val="1"/>
        </w:numPr>
        <w:tabs>
          <w:tab w:val="left" w:pos="557"/>
          <w:tab w:val="left" w:pos="559"/>
        </w:tabs>
        <w:spacing w:line="372" w:lineRule="auto"/>
        <w:ind w:left="132" w:right="2995" w:firstLine="0"/>
        <w:rPr>
          <w:sz w:val="20"/>
        </w:rPr>
      </w:pPr>
      <w:r>
        <w:rPr>
          <w:sz w:val="20"/>
        </w:rPr>
        <w:t>Such</w:t>
      </w:r>
      <w:r>
        <w:rPr>
          <w:spacing w:val="-4"/>
          <w:sz w:val="20"/>
        </w:rPr>
        <w:t xml:space="preserve"> </w:t>
      </w:r>
      <w:r>
        <w:rPr>
          <w:sz w:val="20"/>
        </w:rPr>
        <w:t>other</w:t>
      </w:r>
      <w:r>
        <w:rPr>
          <w:spacing w:val="-4"/>
          <w:sz w:val="20"/>
        </w:rPr>
        <w:t xml:space="preserve"> </w:t>
      </w:r>
      <w:r>
        <w:rPr>
          <w:sz w:val="20"/>
        </w:rPr>
        <w:t>responsibilities</w:t>
      </w:r>
      <w:r>
        <w:rPr>
          <w:spacing w:val="-2"/>
          <w:sz w:val="20"/>
        </w:rPr>
        <w:t xml:space="preserve"> </w:t>
      </w:r>
      <w:r>
        <w:rPr>
          <w:sz w:val="20"/>
        </w:rPr>
        <w:t>as</w:t>
      </w:r>
      <w:r>
        <w:rPr>
          <w:spacing w:val="-5"/>
          <w:sz w:val="20"/>
        </w:rPr>
        <w:t xml:space="preserve"> </w:t>
      </w:r>
      <w:r>
        <w:rPr>
          <w:sz w:val="20"/>
        </w:rPr>
        <w:t>delegated</w:t>
      </w:r>
      <w:r>
        <w:rPr>
          <w:spacing w:val="-4"/>
          <w:sz w:val="20"/>
        </w:rPr>
        <w:t xml:space="preserve"> </w:t>
      </w:r>
      <w:r>
        <w:rPr>
          <w:sz w:val="20"/>
        </w:rPr>
        <w:t>by</w:t>
      </w:r>
      <w:r>
        <w:rPr>
          <w:spacing w:val="-5"/>
          <w:sz w:val="20"/>
        </w:rPr>
        <w:t xml:space="preserve"> </w:t>
      </w:r>
      <w:r>
        <w:rPr>
          <w:sz w:val="20"/>
        </w:rPr>
        <w:t>the</w:t>
      </w:r>
      <w:r>
        <w:rPr>
          <w:spacing w:val="-5"/>
          <w:sz w:val="20"/>
        </w:rPr>
        <w:t xml:space="preserve"> </w:t>
      </w:r>
      <w:r>
        <w:rPr>
          <w:sz w:val="20"/>
        </w:rPr>
        <w:t>Board</w:t>
      </w:r>
      <w:r>
        <w:rPr>
          <w:spacing w:val="-5"/>
          <w:sz w:val="20"/>
        </w:rPr>
        <w:t xml:space="preserve"> </w:t>
      </w:r>
      <w:r>
        <w:rPr>
          <w:sz w:val="20"/>
        </w:rPr>
        <w:t>from</w:t>
      </w:r>
      <w:r>
        <w:rPr>
          <w:spacing w:val="-3"/>
          <w:sz w:val="20"/>
        </w:rPr>
        <w:t xml:space="preserve"> </w:t>
      </w:r>
      <w:r>
        <w:rPr>
          <w:sz w:val="20"/>
        </w:rPr>
        <w:t>time</w:t>
      </w:r>
      <w:r>
        <w:rPr>
          <w:spacing w:val="-5"/>
          <w:sz w:val="20"/>
        </w:rPr>
        <w:t xml:space="preserve"> </w:t>
      </w:r>
      <w:r>
        <w:rPr>
          <w:sz w:val="20"/>
        </w:rPr>
        <w:t>to</w:t>
      </w:r>
      <w:r>
        <w:rPr>
          <w:spacing w:val="-4"/>
          <w:sz w:val="20"/>
        </w:rPr>
        <w:t xml:space="preserve"> </w:t>
      </w:r>
      <w:r>
        <w:rPr>
          <w:sz w:val="20"/>
        </w:rPr>
        <w:t>time. All directors will have access to the Managing Director.</w:t>
      </w:r>
    </w:p>
    <w:p w14:paraId="0F135EA3" w14:textId="77777777" w:rsidR="004B11F9" w:rsidRDefault="0077213F">
      <w:pPr>
        <w:pStyle w:val="Heading2"/>
        <w:spacing w:before="121"/>
      </w:pPr>
      <w:r>
        <w:t>Role</w:t>
      </w:r>
      <w:r>
        <w:rPr>
          <w:spacing w:val="-7"/>
        </w:rPr>
        <w:t xml:space="preserve"> </w:t>
      </w:r>
      <w:r>
        <w:t>of</w:t>
      </w:r>
      <w:r>
        <w:rPr>
          <w:spacing w:val="-5"/>
        </w:rPr>
        <w:t xml:space="preserve"> </w:t>
      </w:r>
      <w:r>
        <w:t>Individual</w:t>
      </w:r>
      <w:r>
        <w:rPr>
          <w:spacing w:val="-5"/>
        </w:rPr>
        <w:t xml:space="preserve"> </w:t>
      </w:r>
      <w:r>
        <w:rPr>
          <w:spacing w:val="-2"/>
        </w:rPr>
        <w:t>Directors</w:t>
      </w:r>
    </w:p>
    <w:p w14:paraId="0F135EA4" w14:textId="77777777" w:rsidR="004B11F9" w:rsidRDefault="0077213F">
      <w:pPr>
        <w:pStyle w:val="BodyText"/>
        <w:spacing w:before="146"/>
        <w:ind w:left="132"/>
      </w:pPr>
      <w:r>
        <w:t>The</w:t>
      </w:r>
      <w:r>
        <w:rPr>
          <w:spacing w:val="-5"/>
        </w:rPr>
        <w:t xml:space="preserve"> </w:t>
      </w:r>
      <w:r>
        <w:t>role</w:t>
      </w:r>
      <w:r>
        <w:rPr>
          <w:spacing w:val="-6"/>
        </w:rPr>
        <w:t xml:space="preserve"> </w:t>
      </w:r>
      <w:r>
        <w:t>of</w:t>
      </w:r>
      <w:r>
        <w:rPr>
          <w:spacing w:val="-4"/>
        </w:rPr>
        <w:t xml:space="preserve"> </w:t>
      </w:r>
      <w:r>
        <w:t>directors</w:t>
      </w:r>
      <w:r>
        <w:rPr>
          <w:spacing w:val="-5"/>
        </w:rPr>
        <w:t xml:space="preserve"> </w:t>
      </w:r>
      <w:r>
        <w:rPr>
          <w:spacing w:val="-2"/>
        </w:rPr>
        <w:t>includes:</w:t>
      </w:r>
    </w:p>
    <w:p w14:paraId="0F135EA5" w14:textId="77777777" w:rsidR="004B11F9" w:rsidRDefault="0077213F">
      <w:pPr>
        <w:pStyle w:val="ListParagraph"/>
        <w:numPr>
          <w:ilvl w:val="0"/>
          <w:numId w:val="1"/>
        </w:numPr>
        <w:tabs>
          <w:tab w:val="left" w:pos="557"/>
          <w:tab w:val="left" w:pos="559"/>
        </w:tabs>
        <w:ind w:hanging="427"/>
        <w:rPr>
          <w:sz w:val="20"/>
        </w:rPr>
      </w:pPr>
      <w:r>
        <w:rPr>
          <w:sz w:val="20"/>
        </w:rPr>
        <w:t>Contributing</w:t>
      </w:r>
      <w:r>
        <w:rPr>
          <w:spacing w:val="-4"/>
          <w:sz w:val="20"/>
        </w:rPr>
        <w:t xml:space="preserve"> </w:t>
      </w:r>
      <w:r>
        <w:rPr>
          <w:sz w:val="20"/>
        </w:rPr>
        <w:t>to</w:t>
      </w:r>
      <w:r>
        <w:rPr>
          <w:spacing w:val="-5"/>
          <w:sz w:val="20"/>
        </w:rPr>
        <w:t xml:space="preserve"> </w:t>
      </w:r>
      <w:r>
        <w:rPr>
          <w:sz w:val="20"/>
        </w:rPr>
        <w:t>Board</w:t>
      </w:r>
      <w:r>
        <w:rPr>
          <w:spacing w:val="-4"/>
          <w:sz w:val="20"/>
        </w:rPr>
        <w:t xml:space="preserve"> </w:t>
      </w:r>
      <w:r>
        <w:rPr>
          <w:sz w:val="20"/>
        </w:rPr>
        <w:t>activities</w:t>
      </w:r>
      <w:r>
        <w:rPr>
          <w:spacing w:val="-5"/>
          <w:sz w:val="20"/>
        </w:rPr>
        <w:t xml:space="preserve"> </w:t>
      </w:r>
      <w:r>
        <w:rPr>
          <w:sz w:val="20"/>
        </w:rPr>
        <w:t>to</w:t>
      </w:r>
      <w:r>
        <w:rPr>
          <w:spacing w:val="-4"/>
          <w:sz w:val="20"/>
        </w:rPr>
        <w:t xml:space="preserve"> </w:t>
      </w:r>
      <w:r>
        <w:rPr>
          <w:sz w:val="20"/>
        </w:rPr>
        <w:t>the</w:t>
      </w:r>
      <w:r>
        <w:rPr>
          <w:spacing w:val="-5"/>
          <w:sz w:val="20"/>
        </w:rPr>
        <w:t xml:space="preserve"> </w:t>
      </w:r>
      <w:r>
        <w:rPr>
          <w:sz w:val="20"/>
        </w:rPr>
        <w:t>best</w:t>
      </w:r>
      <w:r>
        <w:rPr>
          <w:spacing w:val="-5"/>
          <w:sz w:val="20"/>
        </w:rPr>
        <w:t xml:space="preserve"> </w:t>
      </w:r>
      <w:r>
        <w:rPr>
          <w:sz w:val="20"/>
        </w:rPr>
        <w:t>of</w:t>
      </w:r>
      <w:r>
        <w:rPr>
          <w:spacing w:val="-4"/>
          <w:sz w:val="20"/>
        </w:rPr>
        <w:t xml:space="preserve"> </w:t>
      </w:r>
      <w:r>
        <w:rPr>
          <w:sz w:val="20"/>
        </w:rPr>
        <w:t>their</w:t>
      </w:r>
      <w:r>
        <w:rPr>
          <w:spacing w:val="-4"/>
          <w:sz w:val="20"/>
        </w:rPr>
        <w:t xml:space="preserve"> </w:t>
      </w:r>
      <w:r>
        <w:rPr>
          <w:sz w:val="20"/>
        </w:rPr>
        <w:t>abilities</w:t>
      </w:r>
      <w:r>
        <w:rPr>
          <w:spacing w:val="-2"/>
          <w:sz w:val="20"/>
        </w:rPr>
        <w:t xml:space="preserve"> </w:t>
      </w:r>
      <w:r>
        <w:rPr>
          <w:sz w:val="20"/>
        </w:rPr>
        <w:t>and</w:t>
      </w:r>
      <w:r>
        <w:rPr>
          <w:spacing w:val="-5"/>
          <w:sz w:val="20"/>
        </w:rPr>
        <w:t xml:space="preserve"> </w:t>
      </w:r>
      <w:r>
        <w:rPr>
          <w:sz w:val="20"/>
        </w:rPr>
        <w:t>with</w:t>
      </w:r>
      <w:r>
        <w:rPr>
          <w:spacing w:val="-3"/>
          <w:sz w:val="20"/>
        </w:rPr>
        <w:t xml:space="preserve"> </w:t>
      </w:r>
      <w:r>
        <w:rPr>
          <w:sz w:val="20"/>
        </w:rPr>
        <w:t>the</w:t>
      </w:r>
      <w:r>
        <w:rPr>
          <w:spacing w:val="-4"/>
          <w:sz w:val="20"/>
        </w:rPr>
        <w:t xml:space="preserve"> </w:t>
      </w:r>
      <w:r>
        <w:rPr>
          <w:sz w:val="20"/>
        </w:rPr>
        <w:t>level</w:t>
      </w:r>
      <w:r>
        <w:rPr>
          <w:spacing w:val="-5"/>
          <w:sz w:val="20"/>
        </w:rPr>
        <w:t xml:space="preserve"> </w:t>
      </w:r>
      <w:r>
        <w:rPr>
          <w:sz w:val="20"/>
        </w:rPr>
        <w:t>of</w:t>
      </w:r>
      <w:r>
        <w:rPr>
          <w:spacing w:val="-4"/>
          <w:sz w:val="20"/>
        </w:rPr>
        <w:t xml:space="preserve"> </w:t>
      </w:r>
      <w:r>
        <w:rPr>
          <w:sz w:val="20"/>
        </w:rPr>
        <w:t>skill</w:t>
      </w:r>
      <w:r>
        <w:rPr>
          <w:spacing w:val="-5"/>
          <w:sz w:val="20"/>
        </w:rPr>
        <w:t xml:space="preserve"> </w:t>
      </w:r>
      <w:r>
        <w:rPr>
          <w:sz w:val="20"/>
        </w:rPr>
        <w:t>and</w:t>
      </w:r>
      <w:r>
        <w:rPr>
          <w:spacing w:val="-5"/>
          <w:sz w:val="20"/>
        </w:rPr>
        <w:t xml:space="preserve"> </w:t>
      </w:r>
      <w:r>
        <w:rPr>
          <w:sz w:val="20"/>
        </w:rPr>
        <w:t>care</w:t>
      </w:r>
      <w:r>
        <w:rPr>
          <w:spacing w:val="-3"/>
          <w:sz w:val="20"/>
        </w:rPr>
        <w:t xml:space="preserve"> </w:t>
      </w:r>
      <w:r>
        <w:rPr>
          <w:spacing w:val="-2"/>
          <w:sz w:val="20"/>
        </w:rPr>
        <w:t>expected;</w:t>
      </w:r>
    </w:p>
    <w:p w14:paraId="0F135EA6" w14:textId="77777777" w:rsidR="004B11F9" w:rsidRDefault="0077213F">
      <w:pPr>
        <w:pStyle w:val="ListParagraph"/>
        <w:numPr>
          <w:ilvl w:val="0"/>
          <w:numId w:val="1"/>
        </w:numPr>
        <w:tabs>
          <w:tab w:val="left" w:pos="557"/>
          <w:tab w:val="left" w:pos="559"/>
        </w:tabs>
        <w:spacing w:before="145"/>
        <w:ind w:hanging="427"/>
        <w:rPr>
          <w:sz w:val="20"/>
        </w:rPr>
      </w:pPr>
      <w:r>
        <w:rPr>
          <w:sz w:val="20"/>
        </w:rPr>
        <w:t>Discharging</w:t>
      </w:r>
      <w:r>
        <w:rPr>
          <w:spacing w:val="-5"/>
          <w:sz w:val="20"/>
        </w:rPr>
        <w:t xml:space="preserve"> </w:t>
      </w:r>
      <w:r>
        <w:rPr>
          <w:sz w:val="20"/>
        </w:rPr>
        <w:t>their</w:t>
      </w:r>
      <w:r>
        <w:rPr>
          <w:spacing w:val="-5"/>
          <w:sz w:val="20"/>
        </w:rPr>
        <w:t xml:space="preserve"> </w:t>
      </w:r>
      <w:r>
        <w:rPr>
          <w:sz w:val="20"/>
        </w:rPr>
        <w:t>duties</w:t>
      </w:r>
      <w:r>
        <w:rPr>
          <w:spacing w:val="-6"/>
          <w:sz w:val="20"/>
        </w:rPr>
        <w:t xml:space="preserve"> </w:t>
      </w:r>
      <w:r>
        <w:rPr>
          <w:sz w:val="20"/>
        </w:rPr>
        <w:t>in</w:t>
      </w:r>
      <w:r>
        <w:rPr>
          <w:spacing w:val="-2"/>
          <w:sz w:val="20"/>
        </w:rPr>
        <w:t xml:space="preserve"> </w:t>
      </w:r>
      <w:r>
        <w:rPr>
          <w:sz w:val="20"/>
        </w:rPr>
        <w:t>good</w:t>
      </w:r>
      <w:r>
        <w:rPr>
          <w:spacing w:val="-5"/>
          <w:sz w:val="20"/>
        </w:rPr>
        <w:t xml:space="preserve"> </w:t>
      </w:r>
      <w:r>
        <w:rPr>
          <w:sz w:val="20"/>
        </w:rPr>
        <w:t>faith</w:t>
      </w:r>
      <w:r>
        <w:rPr>
          <w:spacing w:val="-6"/>
          <w:sz w:val="20"/>
        </w:rPr>
        <w:t xml:space="preserve"> </w:t>
      </w:r>
      <w:r>
        <w:rPr>
          <w:sz w:val="20"/>
        </w:rPr>
        <w:t>and</w:t>
      </w:r>
      <w:r>
        <w:rPr>
          <w:spacing w:val="-5"/>
          <w:sz w:val="20"/>
        </w:rPr>
        <w:t xml:space="preserve"> </w:t>
      </w:r>
      <w:r>
        <w:rPr>
          <w:sz w:val="20"/>
        </w:rPr>
        <w:t>honestly</w:t>
      </w:r>
      <w:r>
        <w:rPr>
          <w:spacing w:val="-5"/>
          <w:sz w:val="20"/>
        </w:rPr>
        <w:t xml:space="preserve"> </w:t>
      </w:r>
      <w:r>
        <w:rPr>
          <w:sz w:val="20"/>
        </w:rPr>
        <w:t>in</w:t>
      </w:r>
      <w:r>
        <w:rPr>
          <w:spacing w:val="-6"/>
          <w:sz w:val="20"/>
        </w:rPr>
        <w:t xml:space="preserve"> </w:t>
      </w:r>
      <w:r>
        <w:rPr>
          <w:sz w:val="20"/>
        </w:rPr>
        <w:t>the</w:t>
      </w:r>
      <w:r>
        <w:rPr>
          <w:spacing w:val="-5"/>
          <w:sz w:val="20"/>
        </w:rPr>
        <w:t xml:space="preserve"> </w:t>
      </w:r>
      <w:r>
        <w:rPr>
          <w:sz w:val="20"/>
        </w:rPr>
        <w:t>best</w:t>
      </w:r>
      <w:r>
        <w:rPr>
          <w:spacing w:val="-6"/>
          <w:sz w:val="20"/>
        </w:rPr>
        <w:t xml:space="preserve"> </w:t>
      </w:r>
      <w:r>
        <w:rPr>
          <w:sz w:val="20"/>
        </w:rPr>
        <w:t>interests</w:t>
      </w:r>
      <w:r>
        <w:rPr>
          <w:spacing w:val="-6"/>
          <w:sz w:val="20"/>
        </w:rPr>
        <w:t xml:space="preserve"> </w:t>
      </w:r>
      <w:r>
        <w:rPr>
          <w:sz w:val="20"/>
        </w:rPr>
        <w:t>of</w:t>
      </w:r>
      <w:r>
        <w:rPr>
          <w:spacing w:val="1"/>
          <w:sz w:val="20"/>
        </w:rPr>
        <w:t xml:space="preserve"> </w:t>
      </w:r>
      <w:r>
        <w:rPr>
          <w:spacing w:val="-2"/>
          <w:sz w:val="20"/>
        </w:rPr>
        <w:t>Beach;</w:t>
      </w:r>
    </w:p>
    <w:p w14:paraId="0F135EA7" w14:textId="77777777" w:rsidR="004B11F9" w:rsidRDefault="0077213F">
      <w:pPr>
        <w:pStyle w:val="ListParagraph"/>
        <w:numPr>
          <w:ilvl w:val="0"/>
          <w:numId w:val="1"/>
        </w:numPr>
        <w:tabs>
          <w:tab w:val="left" w:pos="557"/>
          <w:tab w:val="left" w:pos="559"/>
        </w:tabs>
        <w:ind w:hanging="427"/>
        <w:rPr>
          <w:sz w:val="20"/>
        </w:rPr>
      </w:pPr>
      <w:r>
        <w:rPr>
          <w:sz w:val="20"/>
        </w:rPr>
        <w:t>Using</w:t>
      </w:r>
      <w:r>
        <w:rPr>
          <w:spacing w:val="-4"/>
          <w:sz w:val="20"/>
        </w:rPr>
        <w:t xml:space="preserve"> </w:t>
      </w:r>
      <w:r>
        <w:rPr>
          <w:sz w:val="20"/>
        </w:rPr>
        <w:t>the</w:t>
      </w:r>
      <w:r>
        <w:rPr>
          <w:spacing w:val="-5"/>
          <w:sz w:val="20"/>
        </w:rPr>
        <w:t xml:space="preserve"> </w:t>
      </w:r>
      <w:r>
        <w:rPr>
          <w:sz w:val="20"/>
        </w:rPr>
        <w:t>powers</w:t>
      </w:r>
      <w:r>
        <w:rPr>
          <w:spacing w:val="-5"/>
          <w:sz w:val="20"/>
        </w:rPr>
        <w:t xml:space="preserve"> </w:t>
      </w:r>
      <w:r>
        <w:rPr>
          <w:sz w:val="20"/>
        </w:rPr>
        <w:t>of</w:t>
      </w:r>
      <w:r>
        <w:rPr>
          <w:spacing w:val="-4"/>
          <w:sz w:val="20"/>
        </w:rPr>
        <w:t xml:space="preserve"> </w:t>
      </w:r>
      <w:r>
        <w:rPr>
          <w:sz w:val="20"/>
        </w:rPr>
        <w:t>office</w:t>
      </w:r>
      <w:r>
        <w:rPr>
          <w:spacing w:val="-5"/>
          <w:sz w:val="20"/>
        </w:rPr>
        <w:t xml:space="preserve"> </w:t>
      </w:r>
      <w:r>
        <w:rPr>
          <w:sz w:val="20"/>
        </w:rPr>
        <w:t>for</w:t>
      </w:r>
      <w:r>
        <w:rPr>
          <w:spacing w:val="-4"/>
          <w:sz w:val="20"/>
        </w:rPr>
        <w:t xml:space="preserve"> </w:t>
      </w:r>
      <w:r>
        <w:rPr>
          <w:sz w:val="20"/>
        </w:rPr>
        <w:t>proper</w:t>
      </w:r>
      <w:r>
        <w:rPr>
          <w:spacing w:val="-5"/>
          <w:sz w:val="20"/>
        </w:rPr>
        <w:t xml:space="preserve"> </w:t>
      </w:r>
      <w:r>
        <w:rPr>
          <w:sz w:val="20"/>
        </w:rPr>
        <w:t>purpose,</w:t>
      </w:r>
      <w:r>
        <w:rPr>
          <w:spacing w:val="-5"/>
          <w:sz w:val="20"/>
        </w:rPr>
        <w:t xml:space="preserve"> </w:t>
      </w:r>
      <w:r>
        <w:rPr>
          <w:sz w:val="20"/>
        </w:rPr>
        <w:t>in</w:t>
      </w:r>
      <w:r>
        <w:rPr>
          <w:spacing w:val="-4"/>
          <w:sz w:val="20"/>
        </w:rPr>
        <w:t xml:space="preserve"> </w:t>
      </w:r>
      <w:r>
        <w:rPr>
          <w:sz w:val="20"/>
        </w:rPr>
        <w:t>the</w:t>
      </w:r>
      <w:r>
        <w:rPr>
          <w:spacing w:val="-5"/>
          <w:sz w:val="20"/>
        </w:rPr>
        <w:t xml:space="preserve"> </w:t>
      </w:r>
      <w:r>
        <w:rPr>
          <w:sz w:val="20"/>
        </w:rPr>
        <w:t>best</w:t>
      </w:r>
      <w:r>
        <w:rPr>
          <w:spacing w:val="-4"/>
          <w:sz w:val="20"/>
        </w:rPr>
        <w:t xml:space="preserve"> </w:t>
      </w:r>
      <w:r>
        <w:rPr>
          <w:sz w:val="20"/>
        </w:rPr>
        <w:t>interests</w:t>
      </w:r>
      <w:r>
        <w:rPr>
          <w:spacing w:val="-5"/>
          <w:sz w:val="20"/>
        </w:rPr>
        <w:t xml:space="preserve"> </w:t>
      </w:r>
      <w:r>
        <w:rPr>
          <w:sz w:val="20"/>
        </w:rPr>
        <w:t>of</w:t>
      </w:r>
      <w:r>
        <w:rPr>
          <w:spacing w:val="-4"/>
          <w:sz w:val="20"/>
        </w:rPr>
        <w:t xml:space="preserve"> </w:t>
      </w:r>
      <w:r>
        <w:rPr>
          <w:sz w:val="20"/>
        </w:rPr>
        <w:t>Beach</w:t>
      </w:r>
      <w:r>
        <w:rPr>
          <w:spacing w:val="-4"/>
          <w:sz w:val="20"/>
        </w:rPr>
        <w:t xml:space="preserve"> </w:t>
      </w:r>
      <w:r>
        <w:rPr>
          <w:sz w:val="20"/>
        </w:rPr>
        <w:t>as</w:t>
      </w:r>
      <w:r>
        <w:rPr>
          <w:spacing w:val="-3"/>
          <w:sz w:val="20"/>
        </w:rPr>
        <w:t xml:space="preserve"> </w:t>
      </w:r>
      <w:r>
        <w:rPr>
          <w:sz w:val="20"/>
        </w:rPr>
        <w:t>a</w:t>
      </w:r>
      <w:r>
        <w:rPr>
          <w:spacing w:val="-5"/>
          <w:sz w:val="20"/>
        </w:rPr>
        <w:t xml:space="preserve"> </w:t>
      </w:r>
      <w:r>
        <w:rPr>
          <w:spacing w:val="-2"/>
          <w:sz w:val="20"/>
        </w:rPr>
        <w:t>whole;</w:t>
      </w:r>
    </w:p>
    <w:p w14:paraId="0F135EA8" w14:textId="77777777" w:rsidR="004B11F9" w:rsidRDefault="0077213F">
      <w:pPr>
        <w:pStyle w:val="ListParagraph"/>
        <w:numPr>
          <w:ilvl w:val="0"/>
          <w:numId w:val="1"/>
        </w:numPr>
        <w:tabs>
          <w:tab w:val="left" w:pos="557"/>
          <w:tab w:val="left" w:pos="559"/>
        </w:tabs>
        <w:spacing w:line="264" w:lineRule="auto"/>
        <w:ind w:right="989"/>
        <w:rPr>
          <w:sz w:val="20"/>
        </w:rPr>
      </w:pPr>
      <w:r>
        <w:rPr>
          <w:sz w:val="20"/>
        </w:rPr>
        <w:t>Acting</w:t>
      </w:r>
      <w:r>
        <w:rPr>
          <w:spacing w:val="-5"/>
          <w:sz w:val="20"/>
        </w:rPr>
        <w:t xml:space="preserve"> </w:t>
      </w:r>
      <w:r>
        <w:rPr>
          <w:sz w:val="20"/>
        </w:rPr>
        <w:t>with</w:t>
      </w:r>
      <w:r>
        <w:rPr>
          <w:spacing w:val="-4"/>
          <w:sz w:val="20"/>
        </w:rPr>
        <w:t xml:space="preserve"> </w:t>
      </w:r>
      <w:r>
        <w:rPr>
          <w:sz w:val="20"/>
        </w:rPr>
        <w:t>the</w:t>
      </w:r>
      <w:r>
        <w:rPr>
          <w:spacing w:val="-5"/>
          <w:sz w:val="20"/>
        </w:rPr>
        <w:t xml:space="preserve"> </w:t>
      </w:r>
      <w:r>
        <w:rPr>
          <w:sz w:val="20"/>
        </w:rPr>
        <w:t>required</w:t>
      </w:r>
      <w:r>
        <w:rPr>
          <w:spacing w:val="-4"/>
          <w:sz w:val="20"/>
        </w:rPr>
        <w:t xml:space="preserve"> </w:t>
      </w:r>
      <w:r>
        <w:rPr>
          <w:sz w:val="20"/>
        </w:rPr>
        <w:t>care</w:t>
      </w:r>
      <w:r>
        <w:rPr>
          <w:spacing w:val="-5"/>
          <w:sz w:val="20"/>
        </w:rPr>
        <w:t xml:space="preserve"> </w:t>
      </w:r>
      <w:r>
        <w:rPr>
          <w:sz w:val="20"/>
        </w:rPr>
        <w:t>and</w:t>
      </w:r>
      <w:r>
        <w:rPr>
          <w:spacing w:val="-5"/>
          <w:sz w:val="20"/>
        </w:rPr>
        <w:t xml:space="preserve"> </w:t>
      </w:r>
      <w:r>
        <w:rPr>
          <w:sz w:val="20"/>
        </w:rPr>
        <w:t>diligence,</w:t>
      </w:r>
      <w:r>
        <w:rPr>
          <w:spacing w:val="-5"/>
          <w:sz w:val="20"/>
        </w:rPr>
        <w:t xml:space="preserve"> </w:t>
      </w:r>
      <w:r>
        <w:rPr>
          <w:sz w:val="20"/>
        </w:rPr>
        <w:t>demonstrating</w:t>
      </w:r>
      <w:r>
        <w:rPr>
          <w:spacing w:val="-4"/>
          <w:sz w:val="20"/>
        </w:rPr>
        <w:t xml:space="preserve"> </w:t>
      </w:r>
      <w:r>
        <w:rPr>
          <w:sz w:val="20"/>
        </w:rPr>
        <w:t>commercial</w:t>
      </w:r>
      <w:r>
        <w:rPr>
          <w:spacing w:val="-5"/>
          <w:sz w:val="20"/>
        </w:rPr>
        <w:t xml:space="preserve"> </w:t>
      </w:r>
      <w:r>
        <w:rPr>
          <w:sz w:val="20"/>
        </w:rPr>
        <w:t>reasonableness</w:t>
      </w:r>
      <w:r>
        <w:rPr>
          <w:spacing w:val="-5"/>
          <w:sz w:val="20"/>
        </w:rPr>
        <w:t xml:space="preserve"> </w:t>
      </w:r>
      <w:r>
        <w:rPr>
          <w:sz w:val="20"/>
        </w:rPr>
        <w:t>in</w:t>
      </w:r>
      <w:r>
        <w:rPr>
          <w:spacing w:val="-5"/>
          <w:sz w:val="20"/>
        </w:rPr>
        <w:t xml:space="preserve"> </w:t>
      </w:r>
      <w:r>
        <w:rPr>
          <w:sz w:val="20"/>
        </w:rPr>
        <w:t xml:space="preserve">their </w:t>
      </w:r>
      <w:r>
        <w:rPr>
          <w:spacing w:val="-2"/>
          <w:sz w:val="20"/>
        </w:rPr>
        <w:t>decisions;</w:t>
      </w:r>
    </w:p>
    <w:p w14:paraId="0F135EA9" w14:textId="77777777" w:rsidR="004B11F9" w:rsidRDefault="0077213F">
      <w:pPr>
        <w:pStyle w:val="ListParagraph"/>
        <w:numPr>
          <w:ilvl w:val="0"/>
          <w:numId w:val="1"/>
        </w:numPr>
        <w:tabs>
          <w:tab w:val="left" w:pos="557"/>
          <w:tab w:val="left" w:pos="559"/>
        </w:tabs>
        <w:spacing w:before="120" w:line="264" w:lineRule="auto"/>
        <w:ind w:right="300"/>
        <w:rPr>
          <w:sz w:val="20"/>
        </w:rPr>
      </w:pPr>
      <w:r>
        <w:rPr>
          <w:sz w:val="20"/>
        </w:rPr>
        <w:t>Avoiding</w:t>
      </w:r>
      <w:r>
        <w:rPr>
          <w:spacing w:val="-3"/>
          <w:sz w:val="20"/>
        </w:rPr>
        <w:t xml:space="preserve"> </w:t>
      </w:r>
      <w:r>
        <w:rPr>
          <w:sz w:val="20"/>
        </w:rPr>
        <w:t>conflicts</w:t>
      </w:r>
      <w:r>
        <w:rPr>
          <w:spacing w:val="-4"/>
          <w:sz w:val="20"/>
        </w:rPr>
        <w:t xml:space="preserve"> </w:t>
      </w:r>
      <w:r>
        <w:rPr>
          <w:sz w:val="20"/>
        </w:rPr>
        <w:t>of</w:t>
      </w:r>
      <w:r>
        <w:rPr>
          <w:spacing w:val="-3"/>
          <w:sz w:val="20"/>
        </w:rPr>
        <w:t xml:space="preserve"> </w:t>
      </w:r>
      <w:r>
        <w:rPr>
          <w:sz w:val="20"/>
        </w:rPr>
        <w:t>interest,</w:t>
      </w:r>
      <w:r>
        <w:rPr>
          <w:spacing w:val="-4"/>
          <w:sz w:val="20"/>
        </w:rPr>
        <w:t xml:space="preserve"> </w:t>
      </w:r>
      <w:r>
        <w:rPr>
          <w:sz w:val="20"/>
        </w:rPr>
        <w:t>not</w:t>
      </w:r>
      <w:r>
        <w:rPr>
          <w:spacing w:val="-4"/>
          <w:sz w:val="20"/>
        </w:rPr>
        <w:t xml:space="preserve"> </w:t>
      </w:r>
      <w:r>
        <w:rPr>
          <w:sz w:val="20"/>
        </w:rPr>
        <w:t>allowing</w:t>
      </w:r>
      <w:r>
        <w:rPr>
          <w:spacing w:val="-3"/>
          <w:sz w:val="20"/>
        </w:rPr>
        <w:t xml:space="preserve"> </w:t>
      </w:r>
      <w:r>
        <w:rPr>
          <w:sz w:val="20"/>
        </w:rPr>
        <w:t>personal</w:t>
      </w:r>
      <w:r>
        <w:rPr>
          <w:spacing w:val="-4"/>
          <w:sz w:val="20"/>
        </w:rPr>
        <w:t xml:space="preserve"> </w:t>
      </w:r>
      <w:r>
        <w:rPr>
          <w:sz w:val="20"/>
        </w:rPr>
        <w:t>interests,</w:t>
      </w:r>
      <w:r>
        <w:rPr>
          <w:spacing w:val="-4"/>
          <w:sz w:val="20"/>
        </w:rPr>
        <w:t xml:space="preserve"> </w:t>
      </w:r>
      <w:r>
        <w:rPr>
          <w:sz w:val="20"/>
        </w:rPr>
        <w:t>or</w:t>
      </w:r>
      <w:r>
        <w:rPr>
          <w:spacing w:val="-3"/>
          <w:sz w:val="20"/>
        </w:rPr>
        <w:t xml:space="preserve"> </w:t>
      </w:r>
      <w:r>
        <w:rPr>
          <w:sz w:val="20"/>
        </w:rPr>
        <w:t>the</w:t>
      </w:r>
      <w:r>
        <w:rPr>
          <w:spacing w:val="-4"/>
          <w:sz w:val="20"/>
        </w:rPr>
        <w:t xml:space="preserve"> </w:t>
      </w:r>
      <w:r>
        <w:rPr>
          <w:sz w:val="20"/>
        </w:rPr>
        <w:t>interests</w:t>
      </w:r>
      <w:r>
        <w:rPr>
          <w:spacing w:val="-4"/>
          <w:sz w:val="20"/>
        </w:rPr>
        <w:t xml:space="preserve"> </w:t>
      </w:r>
      <w:r>
        <w:rPr>
          <w:sz w:val="20"/>
        </w:rPr>
        <w:t>of</w:t>
      </w:r>
      <w:r>
        <w:rPr>
          <w:spacing w:val="-3"/>
          <w:sz w:val="20"/>
        </w:rPr>
        <w:t xml:space="preserve"> </w:t>
      </w:r>
      <w:r>
        <w:rPr>
          <w:sz w:val="20"/>
        </w:rPr>
        <w:t>any</w:t>
      </w:r>
      <w:r>
        <w:rPr>
          <w:spacing w:val="-4"/>
          <w:sz w:val="20"/>
        </w:rPr>
        <w:t xml:space="preserve"> </w:t>
      </w:r>
      <w:r>
        <w:rPr>
          <w:sz w:val="20"/>
        </w:rPr>
        <w:t>associated</w:t>
      </w:r>
      <w:r>
        <w:rPr>
          <w:spacing w:val="-3"/>
          <w:sz w:val="20"/>
        </w:rPr>
        <w:t xml:space="preserve"> </w:t>
      </w:r>
      <w:r>
        <w:rPr>
          <w:sz w:val="20"/>
        </w:rPr>
        <w:t>person, to conflict with the interests of Beach;</w:t>
      </w:r>
    </w:p>
    <w:p w14:paraId="0F135EAA" w14:textId="77777777" w:rsidR="004B11F9" w:rsidRDefault="0077213F">
      <w:pPr>
        <w:pStyle w:val="ListParagraph"/>
        <w:numPr>
          <w:ilvl w:val="0"/>
          <w:numId w:val="1"/>
        </w:numPr>
        <w:tabs>
          <w:tab w:val="left" w:pos="557"/>
          <w:tab w:val="left" w:pos="559"/>
        </w:tabs>
        <w:spacing w:before="120"/>
        <w:ind w:hanging="427"/>
        <w:rPr>
          <w:sz w:val="20"/>
        </w:rPr>
      </w:pPr>
      <w:r>
        <w:rPr>
          <w:sz w:val="20"/>
        </w:rPr>
        <w:t>Not</w:t>
      </w:r>
      <w:r>
        <w:rPr>
          <w:spacing w:val="-7"/>
          <w:sz w:val="20"/>
        </w:rPr>
        <w:t xml:space="preserve"> </w:t>
      </w:r>
      <w:r>
        <w:rPr>
          <w:sz w:val="20"/>
        </w:rPr>
        <w:t>making</w:t>
      </w:r>
      <w:r>
        <w:rPr>
          <w:spacing w:val="-6"/>
          <w:sz w:val="20"/>
        </w:rPr>
        <w:t xml:space="preserve"> </w:t>
      </w:r>
      <w:r>
        <w:rPr>
          <w:sz w:val="20"/>
        </w:rPr>
        <w:t>improper</w:t>
      </w:r>
      <w:r>
        <w:rPr>
          <w:spacing w:val="-7"/>
          <w:sz w:val="20"/>
        </w:rPr>
        <w:t xml:space="preserve"> </w:t>
      </w:r>
      <w:r>
        <w:rPr>
          <w:sz w:val="20"/>
        </w:rPr>
        <w:t>use</w:t>
      </w:r>
      <w:r>
        <w:rPr>
          <w:spacing w:val="-7"/>
          <w:sz w:val="20"/>
        </w:rPr>
        <w:t xml:space="preserve"> </w:t>
      </w:r>
      <w:r>
        <w:rPr>
          <w:sz w:val="20"/>
        </w:rPr>
        <w:t>of</w:t>
      </w:r>
      <w:r>
        <w:rPr>
          <w:spacing w:val="-6"/>
          <w:sz w:val="20"/>
        </w:rPr>
        <w:t xml:space="preserve"> </w:t>
      </w:r>
      <w:r>
        <w:rPr>
          <w:sz w:val="20"/>
        </w:rPr>
        <w:t>information</w:t>
      </w:r>
      <w:r>
        <w:rPr>
          <w:spacing w:val="-6"/>
          <w:sz w:val="20"/>
        </w:rPr>
        <w:t xml:space="preserve"> </w:t>
      </w:r>
      <w:r>
        <w:rPr>
          <w:sz w:val="20"/>
        </w:rPr>
        <w:t>gained</w:t>
      </w:r>
      <w:r>
        <w:rPr>
          <w:spacing w:val="-6"/>
          <w:sz w:val="20"/>
        </w:rPr>
        <w:t xml:space="preserve"> </w:t>
      </w:r>
      <w:r>
        <w:rPr>
          <w:sz w:val="20"/>
        </w:rPr>
        <w:t>through</w:t>
      </w:r>
      <w:r>
        <w:rPr>
          <w:spacing w:val="-5"/>
          <w:sz w:val="20"/>
        </w:rPr>
        <w:t xml:space="preserve"> </w:t>
      </w:r>
      <w:r>
        <w:rPr>
          <w:sz w:val="20"/>
        </w:rPr>
        <w:t>their</w:t>
      </w:r>
      <w:r>
        <w:rPr>
          <w:spacing w:val="-6"/>
          <w:sz w:val="20"/>
        </w:rPr>
        <w:t xml:space="preserve"> </w:t>
      </w:r>
      <w:r>
        <w:rPr>
          <w:sz w:val="20"/>
        </w:rPr>
        <w:t>position</w:t>
      </w:r>
      <w:r>
        <w:rPr>
          <w:spacing w:val="-6"/>
          <w:sz w:val="20"/>
        </w:rPr>
        <w:t xml:space="preserve"> </w:t>
      </w:r>
      <w:r>
        <w:rPr>
          <w:sz w:val="20"/>
        </w:rPr>
        <w:t>of</w:t>
      </w:r>
      <w:r>
        <w:rPr>
          <w:spacing w:val="-6"/>
          <w:sz w:val="20"/>
        </w:rPr>
        <w:t xml:space="preserve"> </w:t>
      </w:r>
      <w:r>
        <w:rPr>
          <w:spacing w:val="-2"/>
          <w:sz w:val="20"/>
        </w:rPr>
        <w:t>director;</w:t>
      </w:r>
    </w:p>
    <w:p w14:paraId="0F135EAB" w14:textId="77777777" w:rsidR="004B11F9" w:rsidRDefault="004B11F9">
      <w:pPr>
        <w:rPr>
          <w:sz w:val="20"/>
        </w:rPr>
        <w:sectPr w:rsidR="004B11F9">
          <w:pgSz w:w="11910" w:h="16840"/>
          <w:pgMar w:top="920" w:right="1020" w:bottom="660" w:left="1000" w:header="508" w:footer="475" w:gutter="0"/>
          <w:cols w:space="720"/>
        </w:sectPr>
      </w:pPr>
    </w:p>
    <w:p w14:paraId="0F135EAC" w14:textId="77777777" w:rsidR="004B11F9" w:rsidRDefault="004B11F9">
      <w:pPr>
        <w:pStyle w:val="BodyText"/>
        <w:spacing w:before="0"/>
        <w:ind w:left="0"/>
      </w:pPr>
    </w:p>
    <w:p w14:paraId="0F135EAD" w14:textId="77777777" w:rsidR="004B11F9" w:rsidRDefault="004B11F9">
      <w:pPr>
        <w:pStyle w:val="BodyText"/>
        <w:spacing w:before="0"/>
        <w:ind w:left="0"/>
      </w:pPr>
    </w:p>
    <w:p w14:paraId="0F135EAE" w14:textId="77777777" w:rsidR="004B11F9" w:rsidRDefault="004B11F9">
      <w:pPr>
        <w:pStyle w:val="BodyText"/>
        <w:spacing w:before="8"/>
        <w:ind w:left="0"/>
        <w:rPr>
          <w:sz w:val="17"/>
        </w:rPr>
      </w:pPr>
    </w:p>
    <w:p w14:paraId="0F135EAF" w14:textId="77777777" w:rsidR="004B11F9" w:rsidRDefault="0077213F">
      <w:pPr>
        <w:pStyle w:val="ListParagraph"/>
        <w:numPr>
          <w:ilvl w:val="0"/>
          <w:numId w:val="1"/>
        </w:numPr>
        <w:tabs>
          <w:tab w:val="left" w:pos="557"/>
          <w:tab w:val="left" w:pos="559"/>
        </w:tabs>
        <w:spacing w:before="0" w:line="264" w:lineRule="auto"/>
        <w:ind w:right="247"/>
        <w:rPr>
          <w:sz w:val="20"/>
        </w:rPr>
      </w:pPr>
      <w:r>
        <w:rPr>
          <w:sz w:val="20"/>
        </w:rPr>
        <w:t>Making</w:t>
      </w:r>
      <w:r>
        <w:rPr>
          <w:spacing w:val="-3"/>
          <w:sz w:val="20"/>
        </w:rPr>
        <w:t xml:space="preserve"> </w:t>
      </w:r>
      <w:r>
        <w:rPr>
          <w:sz w:val="20"/>
        </w:rPr>
        <w:t>reasonable</w:t>
      </w:r>
      <w:r>
        <w:rPr>
          <w:spacing w:val="-2"/>
          <w:sz w:val="20"/>
        </w:rPr>
        <w:t xml:space="preserve"> </w:t>
      </w:r>
      <w:r>
        <w:rPr>
          <w:sz w:val="20"/>
        </w:rPr>
        <w:t>enquiries</w:t>
      </w:r>
      <w:r>
        <w:rPr>
          <w:spacing w:val="-4"/>
          <w:sz w:val="20"/>
        </w:rPr>
        <w:t xml:space="preserve"> </w:t>
      </w:r>
      <w:r>
        <w:rPr>
          <w:sz w:val="20"/>
        </w:rPr>
        <w:t>to</w:t>
      </w:r>
      <w:r>
        <w:rPr>
          <w:spacing w:val="-3"/>
          <w:sz w:val="20"/>
        </w:rPr>
        <w:t xml:space="preserve"> </w:t>
      </w:r>
      <w:r>
        <w:rPr>
          <w:sz w:val="20"/>
        </w:rPr>
        <w:t>ensure</w:t>
      </w:r>
      <w:r>
        <w:rPr>
          <w:spacing w:val="-4"/>
          <w:sz w:val="20"/>
        </w:rPr>
        <w:t xml:space="preserve"> </w:t>
      </w:r>
      <w:r>
        <w:rPr>
          <w:sz w:val="20"/>
        </w:rPr>
        <w:t>that</w:t>
      </w:r>
      <w:r>
        <w:rPr>
          <w:spacing w:val="-4"/>
          <w:sz w:val="20"/>
        </w:rPr>
        <w:t xml:space="preserve"> </w:t>
      </w:r>
      <w:r>
        <w:rPr>
          <w:sz w:val="20"/>
        </w:rPr>
        <w:t>Beach</w:t>
      </w:r>
      <w:r>
        <w:rPr>
          <w:spacing w:val="-3"/>
          <w:sz w:val="20"/>
        </w:rPr>
        <w:t xml:space="preserve"> </w:t>
      </w:r>
      <w:r>
        <w:rPr>
          <w:sz w:val="20"/>
        </w:rPr>
        <w:t>is</w:t>
      </w:r>
      <w:r>
        <w:rPr>
          <w:spacing w:val="-4"/>
          <w:sz w:val="20"/>
        </w:rPr>
        <w:t xml:space="preserve"> </w:t>
      </w:r>
      <w:r>
        <w:rPr>
          <w:sz w:val="20"/>
        </w:rPr>
        <w:t>operating</w:t>
      </w:r>
      <w:r>
        <w:rPr>
          <w:spacing w:val="-3"/>
          <w:sz w:val="20"/>
        </w:rPr>
        <w:t xml:space="preserve"> </w:t>
      </w:r>
      <w:r>
        <w:rPr>
          <w:sz w:val="20"/>
        </w:rPr>
        <w:t>effectively,</w:t>
      </w:r>
      <w:r>
        <w:rPr>
          <w:spacing w:val="-4"/>
          <w:sz w:val="20"/>
        </w:rPr>
        <w:t xml:space="preserve"> </w:t>
      </w:r>
      <w:r>
        <w:rPr>
          <w:sz w:val="20"/>
        </w:rPr>
        <w:t>efficiently</w:t>
      </w:r>
      <w:r>
        <w:rPr>
          <w:spacing w:val="-4"/>
          <w:sz w:val="20"/>
        </w:rPr>
        <w:t xml:space="preserve"> </w:t>
      </w:r>
      <w:r>
        <w:rPr>
          <w:sz w:val="20"/>
        </w:rPr>
        <w:t>and</w:t>
      </w:r>
      <w:r>
        <w:rPr>
          <w:spacing w:val="-4"/>
          <w:sz w:val="20"/>
        </w:rPr>
        <w:t xml:space="preserve"> </w:t>
      </w:r>
      <w:r>
        <w:rPr>
          <w:sz w:val="20"/>
        </w:rPr>
        <w:t>legally</w:t>
      </w:r>
      <w:r>
        <w:rPr>
          <w:spacing w:val="-4"/>
          <w:sz w:val="20"/>
        </w:rPr>
        <w:t xml:space="preserve"> </w:t>
      </w:r>
      <w:r>
        <w:rPr>
          <w:sz w:val="20"/>
        </w:rPr>
        <w:t>toward achieving its objectives;</w:t>
      </w:r>
    </w:p>
    <w:p w14:paraId="0F135EB0" w14:textId="77777777" w:rsidR="004B11F9" w:rsidRDefault="0077213F">
      <w:pPr>
        <w:pStyle w:val="ListParagraph"/>
        <w:numPr>
          <w:ilvl w:val="0"/>
          <w:numId w:val="1"/>
        </w:numPr>
        <w:tabs>
          <w:tab w:val="left" w:pos="557"/>
          <w:tab w:val="left" w:pos="559"/>
        </w:tabs>
        <w:spacing w:before="121"/>
        <w:ind w:hanging="427"/>
        <w:rPr>
          <w:sz w:val="20"/>
        </w:rPr>
      </w:pPr>
      <w:r>
        <w:rPr>
          <w:sz w:val="20"/>
        </w:rPr>
        <w:t>Undertaking</w:t>
      </w:r>
      <w:r>
        <w:rPr>
          <w:spacing w:val="-6"/>
          <w:sz w:val="20"/>
        </w:rPr>
        <w:t xml:space="preserve"> </w:t>
      </w:r>
      <w:r>
        <w:rPr>
          <w:sz w:val="20"/>
        </w:rPr>
        <w:t>diligent</w:t>
      </w:r>
      <w:r>
        <w:rPr>
          <w:spacing w:val="-6"/>
          <w:sz w:val="20"/>
        </w:rPr>
        <w:t xml:space="preserve"> </w:t>
      </w:r>
      <w:r>
        <w:rPr>
          <w:sz w:val="20"/>
        </w:rPr>
        <w:t>analysis</w:t>
      </w:r>
      <w:r>
        <w:rPr>
          <w:spacing w:val="-7"/>
          <w:sz w:val="20"/>
        </w:rPr>
        <w:t xml:space="preserve"> </w:t>
      </w:r>
      <w:r>
        <w:rPr>
          <w:sz w:val="20"/>
        </w:rPr>
        <w:t>of</w:t>
      </w:r>
      <w:r>
        <w:rPr>
          <w:spacing w:val="-5"/>
          <w:sz w:val="20"/>
        </w:rPr>
        <w:t xml:space="preserve"> </w:t>
      </w:r>
      <w:r>
        <w:rPr>
          <w:sz w:val="20"/>
        </w:rPr>
        <w:t>all</w:t>
      </w:r>
      <w:r>
        <w:rPr>
          <w:spacing w:val="-7"/>
          <w:sz w:val="20"/>
        </w:rPr>
        <w:t xml:space="preserve"> </w:t>
      </w:r>
      <w:r>
        <w:rPr>
          <w:sz w:val="20"/>
        </w:rPr>
        <w:t>proposals</w:t>
      </w:r>
      <w:r>
        <w:rPr>
          <w:spacing w:val="-6"/>
          <w:sz w:val="20"/>
        </w:rPr>
        <w:t xml:space="preserve"> </w:t>
      </w:r>
      <w:r>
        <w:rPr>
          <w:sz w:val="20"/>
        </w:rPr>
        <w:t>placed</w:t>
      </w:r>
      <w:r>
        <w:rPr>
          <w:spacing w:val="-6"/>
          <w:sz w:val="20"/>
        </w:rPr>
        <w:t xml:space="preserve"> </w:t>
      </w:r>
      <w:r>
        <w:rPr>
          <w:sz w:val="20"/>
        </w:rPr>
        <w:t>before</w:t>
      </w:r>
      <w:r>
        <w:rPr>
          <w:spacing w:val="-6"/>
          <w:sz w:val="20"/>
        </w:rPr>
        <w:t xml:space="preserve"> </w:t>
      </w:r>
      <w:r>
        <w:rPr>
          <w:sz w:val="20"/>
        </w:rPr>
        <w:t>the</w:t>
      </w:r>
      <w:r>
        <w:rPr>
          <w:spacing w:val="-7"/>
          <w:sz w:val="20"/>
        </w:rPr>
        <w:t xml:space="preserve"> </w:t>
      </w:r>
      <w:r>
        <w:rPr>
          <w:spacing w:val="-2"/>
          <w:sz w:val="20"/>
        </w:rPr>
        <w:t>Board;</w:t>
      </w:r>
    </w:p>
    <w:p w14:paraId="0F135EB1" w14:textId="77777777" w:rsidR="004B11F9" w:rsidRDefault="0077213F">
      <w:pPr>
        <w:pStyle w:val="ListParagraph"/>
        <w:numPr>
          <w:ilvl w:val="0"/>
          <w:numId w:val="1"/>
        </w:numPr>
        <w:tabs>
          <w:tab w:val="left" w:pos="557"/>
          <w:tab w:val="left" w:pos="559"/>
        </w:tabs>
        <w:spacing w:before="146"/>
        <w:ind w:hanging="427"/>
        <w:rPr>
          <w:sz w:val="20"/>
        </w:rPr>
      </w:pPr>
      <w:r>
        <w:rPr>
          <w:sz w:val="20"/>
        </w:rPr>
        <w:t>Serving</w:t>
      </w:r>
      <w:r>
        <w:rPr>
          <w:spacing w:val="-7"/>
          <w:sz w:val="20"/>
        </w:rPr>
        <w:t xml:space="preserve"> </w:t>
      </w:r>
      <w:r>
        <w:rPr>
          <w:sz w:val="20"/>
        </w:rPr>
        <w:t>on</w:t>
      </w:r>
      <w:r>
        <w:rPr>
          <w:spacing w:val="-6"/>
          <w:sz w:val="20"/>
        </w:rPr>
        <w:t xml:space="preserve"> </w:t>
      </w:r>
      <w:r>
        <w:rPr>
          <w:sz w:val="20"/>
        </w:rPr>
        <w:t>Board</w:t>
      </w:r>
      <w:r>
        <w:rPr>
          <w:spacing w:val="-7"/>
          <w:sz w:val="20"/>
        </w:rPr>
        <w:t xml:space="preserve"> </w:t>
      </w:r>
      <w:r>
        <w:rPr>
          <w:sz w:val="20"/>
        </w:rPr>
        <w:t>committees</w:t>
      </w:r>
      <w:r>
        <w:rPr>
          <w:spacing w:val="-8"/>
          <w:sz w:val="20"/>
        </w:rPr>
        <w:t xml:space="preserve"> </w:t>
      </w:r>
      <w:r>
        <w:rPr>
          <w:sz w:val="20"/>
        </w:rPr>
        <w:t>as</w:t>
      </w:r>
      <w:r>
        <w:rPr>
          <w:spacing w:val="-7"/>
          <w:sz w:val="20"/>
        </w:rPr>
        <w:t xml:space="preserve"> </w:t>
      </w:r>
      <w:r>
        <w:rPr>
          <w:spacing w:val="-2"/>
          <w:sz w:val="20"/>
        </w:rPr>
        <w:t>required;</w:t>
      </w:r>
    </w:p>
    <w:p w14:paraId="0F135EB2" w14:textId="77777777" w:rsidR="004B11F9" w:rsidRDefault="0077213F">
      <w:pPr>
        <w:pStyle w:val="ListParagraph"/>
        <w:numPr>
          <w:ilvl w:val="0"/>
          <w:numId w:val="1"/>
        </w:numPr>
        <w:tabs>
          <w:tab w:val="left" w:pos="557"/>
          <w:tab w:val="left" w:pos="559"/>
        </w:tabs>
        <w:spacing w:before="145"/>
        <w:ind w:hanging="427"/>
        <w:rPr>
          <w:sz w:val="20"/>
        </w:rPr>
      </w:pPr>
      <w:r>
        <w:rPr>
          <w:sz w:val="20"/>
        </w:rPr>
        <w:t>Participating</w:t>
      </w:r>
      <w:r>
        <w:rPr>
          <w:spacing w:val="-7"/>
          <w:sz w:val="20"/>
        </w:rPr>
        <w:t xml:space="preserve"> </w:t>
      </w:r>
      <w:r>
        <w:rPr>
          <w:sz w:val="20"/>
        </w:rPr>
        <w:t>in</w:t>
      </w:r>
      <w:r>
        <w:rPr>
          <w:spacing w:val="-6"/>
          <w:sz w:val="20"/>
        </w:rPr>
        <w:t xml:space="preserve"> </w:t>
      </w:r>
      <w:r>
        <w:rPr>
          <w:sz w:val="20"/>
        </w:rPr>
        <w:t>the</w:t>
      </w:r>
      <w:r>
        <w:rPr>
          <w:spacing w:val="-7"/>
          <w:sz w:val="20"/>
        </w:rPr>
        <w:t xml:space="preserve"> </w:t>
      </w:r>
      <w:r>
        <w:rPr>
          <w:sz w:val="20"/>
        </w:rPr>
        <w:t>appointment</w:t>
      </w:r>
      <w:r>
        <w:rPr>
          <w:spacing w:val="-7"/>
          <w:sz w:val="20"/>
        </w:rPr>
        <w:t xml:space="preserve"> </w:t>
      </w:r>
      <w:r>
        <w:rPr>
          <w:sz w:val="20"/>
        </w:rPr>
        <w:t>of</w:t>
      </w:r>
      <w:r>
        <w:rPr>
          <w:spacing w:val="-6"/>
          <w:sz w:val="20"/>
        </w:rPr>
        <w:t xml:space="preserve"> </w:t>
      </w:r>
      <w:r>
        <w:rPr>
          <w:sz w:val="20"/>
        </w:rPr>
        <w:t>new</w:t>
      </w:r>
      <w:r>
        <w:rPr>
          <w:spacing w:val="-6"/>
          <w:sz w:val="20"/>
        </w:rPr>
        <w:t xml:space="preserve"> </w:t>
      </w:r>
      <w:r>
        <w:rPr>
          <w:sz w:val="20"/>
        </w:rPr>
        <w:t>directors</w:t>
      </w:r>
      <w:r>
        <w:rPr>
          <w:spacing w:val="-7"/>
          <w:sz w:val="20"/>
        </w:rPr>
        <w:t xml:space="preserve"> </w:t>
      </w:r>
      <w:r>
        <w:rPr>
          <w:sz w:val="20"/>
        </w:rPr>
        <w:t>and</w:t>
      </w:r>
      <w:r>
        <w:rPr>
          <w:spacing w:val="-4"/>
          <w:sz w:val="20"/>
        </w:rPr>
        <w:t xml:space="preserve"> </w:t>
      </w:r>
      <w:r>
        <w:rPr>
          <w:sz w:val="20"/>
        </w:rPr>
        <w:t>directors</w:t>
      </w:r>
      <w:r>
        <w:rPr>
          <w:spacing w:val="-7"/>
          <w:sz w:val="20"/>
        </w:rPr>
        <w:t xml:space="preserve"> </w:t>
      </w:r>
      <w:r>
        <w:rPr>
          <w:sz w:val="20"/>
        </w:rPr>
        <w:t>performance</w:t>
      </w:r>
      <w:r>
        <w:rPr>
          <w:spacing w:val="-5"/>
          <w:sz w:val="20"/>
        </w:rPr>
        <w:t xml:space="preserve"> </w:t>
      </w:r>
      <w:r>
        <w:rPr>
          <w:sz w:val="20"/>
        </w:rPr>
        <w:t>evaluation;</w:t>
      </w:r>
      <w:r>
        <w:rPr>
          <w:spacing w:val="-6"/>
          <w:sz w:val="20"/>
        </w:rPr>
        <w:t xml:space="preserve"> </w:t>
      </w:r>
      <w:r>
        <w:rPr>
          <w:spacing w:val="-5"/>
          <w:sz w:val="20"/>
        </w:rPr>
        <w:t>and</w:t>
      </w:r>
    </w:p>
    <w:p w14:paraId="0F135EB3" w14:textId="77777777" w:rsidR="004B11F9" w:rsidRDefault="0077213F">
      <w:pPr>
        <w:pStyle w:val="ListParagraph"/>
        <w:numPr>
          <w:ilvl w:val="0"/>
          <w:numId w:val="1"/>
        </w:numPr>
        <w:tabs>
          <w:tab w:val="left" w:pos="557"/>
          <w:tab w:val="left" w:pos="559"/>
        </w:tabs>
        <w:spacing w:before="146" w:line="264" w:lineRule="auto"/>
        <w:ind w:right="1175"/>
        <w:rPr>
          <w:sz w:val="20"/>
        </w:rPr>
      </w:pPr>
      <w:r>
        <w:rPr>
          <w:sz w:val="20"/>
        </w:rPr>
        <w:t>Acting</w:t>
      </w:r>
      <w:r>
        <w:rPr>
          <w:spacing w:val="-4"/>
          <w:sz w:val="20"/>
        </w:rPr>
        <w:t xml:space="preserve"> </w:t>
      </w:r>
      <w:r>
        <w:rPr>
          <w:sz w:val="20"/>
        </w:rPr>
        <w:t>in</w:t>
      </w:r>
      <w:r>
        <w:rPr>
          <w:spacing w:val="-3"/>
          <w:sz w:val="20"/>
        </w:rPr>
        <w:t xml:space="preserve"> </w:t>
      </w:r>
      <w:r>
        <w:rPr>
          <w:sz w:val="20"/>
        </w:rPr>
        <w:t>accordance</w:t>
      </w:r>
      <w:r>
        <w:rPr>
          <w:spacing w:val="-4"/>
          <w:sz w:val="20"/>
        </w:rPr>
        <w:t xml:space="preserve"> </w:t>
      </w:r>
      <w:r>
        <w:rPr>
          <w:sz w:val="20"/>
        </w:rPr>
        <w:t>with</w:t>
      </w:r>
      <w:r>
        <w:rPr>
          <w:spacing w:val="-1"/>
          <w:sz w:val="20"/>
        </w:rPr>
        <w:t xml:space="preserve"> </w:t>
      </w:r>
      <w:r>
        <w:rPr>
          <w:sz w:val="20"/>
        </w:rPr>
        <w:t>the</w:t>
      </w:r>
      <w:r>
        <w:rPr>
          <w:spacing w:val="-4"/>
          <w:sz w:val="20"/>
        </w:rPr>
        <w:t xml:space="preserve"> </w:t>
      </w:r>
      <w:r>
        <w:rPr>
          <w:sz w:val="20"/>
        </w:rPr>
        <w:t>duties</w:t>
      </w:r>
      <w:r>
        <w:rPr>
          <w:spacing w:val="-4"/>
          <w:sz w:val="20"/>
        </w:rPr>
        <w:t xml:space="preserve"> </w:t>
      </w:r>
      <w:r>
        <w:rPr>
          <w:sz w:val="20"/>
        </w:rPr>
        <w:t>and</w:t>
      </w:r>
      <w:r>
        <w:rPr>
          <w:spacing w:val="-3"/>
          <w:sz w:val="20"/>
        </w:rPr>
        <w:t xml:space="preserve"> </w:t>
      </w:r>
      <w:r>
        <w:rPr>
          <w:sz w:val="20"/>
        </w:rPr>
        <w:t>obligations</w:t>
      </w:r>
      <w:r>
        <w:rPr>
          <w:spacing w:val="-4"/>
          <w:sz w:val="20"/>
        </w:rPr>
        <w:t xml:space="preserve"> </w:t>
      </w:r>
      <w:r>
        <w:rPr>
          <w:sz w:val="20"/>
        </w:rPr>
        <w:t>imposed</w:t>
      </w:r>
      <w:r>
        <w:rPr>
          <w:spacing w:val="-3"/>
          <w:sz w:val="20"/>
        </w:rPr>
        <w:t xml:space="preserve"> </w:t>
      </w:r>
      <w:r>
        <w:rPr>
          <w:sz w:val="20"/>
        </w:rPr>
        <w:t>on</w:t>
      </w:r>
      <w:r>
        <w:rPr>
          <w:spacing w:val="-3"/>
          <w:sz w:val="20"/>
        </w:rPr>
        <w:t xml:space="preserve"> </w:t>
      </w:r>
      <w:r>
        <w:rPr>
          <w:sz w:val="20"/>
        </w:rPr>
        <w:t>them</w:t>
      </w:r>
      <w:r>
        <w:rPr>
          <w:spacing w:val="-2"/>
          <w:sz w:val="20"/>
        </w:rPr>
        <w:t xml:space="preserve"> </w:t>
      </w:r>
      <w:r>
        <w:rPr>
          <w:sz w:val="20"/>
        </w:rPr>
        <w:t>and</w:t>
      </w:r>
      <w:r>
        <w:rPr>
          <w:spacing w:val="-3"/>
          <w:sz w:val="20"/>
        </w:rPr>
        <w:t xml:space="preserve"> </w:t>
      </w:r>
      <w:r>
        <w:rPr>
          <w:sz w:val="20"/>
        </w:rPr>
        <w:t>the</w:t>
      </w:r>
      <w:r>
        <w:rPr>
          <w:spacing w:val="-4"/>
          <w:sz w:val="20"/>
        </w:rPr>
        <w:t xml:space="preserve"> </w:t>
      </w:r>
      <w:r>
        <w:rPr>
          <w:sz w:val="20"/>
        </w:rPr>
        <w:t>Board</w:t>
      </w:r>
      <w:r>
        <w:rPr>
          <w:spacing w:val="-4"/>
          <w:sz w:val="20"/>
        </w:rPr>
        <w:t xml:space="preserve"> </w:t>
      </w:r>
      <w:r>
        <w:rPr>
          <w:sz w:val="20"/>
        </w:rPr>
        <w:t>by</w:t>
      </w:r>
      <w:r>
        <w:rPr>
          <w:spacing w:val="-4"/>
          <w:sz w:val="20"/>
        </w:rPr>
        <w:t xml:space="preserve"> </w:t>
      </w:r>
      <w:r>
        <w:rPr>
          <w:sz w:val="20"/>
        </w:rPr>
        <w:t>the constitution and the law.</w:t>
      </w:r>
    </w:p>
    <w:p w14:paraId="0F135EB4" w14:textId="77777777" w:rsidR="004B11F9" w:rsidRDefault="004B11F9">
      <w:pPr>
        <w:pStyle w:val="BodyText"/>
        <w:spacing w:before="1"/>
        <w:ind w:left="0"/>
        <w:rPr>
          <w:sz w:val="18"/>
        </w:rPr>
      </w:pPr>
    </w:p>
    <w:p w14:paraId="0F135EB5" w14:textId="32CFE01B" w:rsidR="004B11F9" w:rsidRDefault="0077213F">
      <w:pPr>
        <w:pStyle w:val="Heading2"/>
      </w:pPr>
      <w:r>
        <w:t>Role</w:t>
      </w:r>
      <w:r>
        <w:rPr>
          <w:spacing w:val="-6"/>
        </w:rPr>
        <w:t xml:space="preserve"> </w:t>
      </w:r>
      <w:r>
        <w:t>of</w:t>
      </w:r>
      <w:r>
        <w:rPr>
          <w:spacing w:val="-5"/>
        </w:rPr>
        <w:t xml:space="preserve"> </w:t>
      </w:r>
      <w:r>
        <w:t>the</w:t>
      </w:r>
      <w:r>
        <w:rPr>
          <w:spacing w:val="-5"/>
        </w:rPr>
        <w:t xml:space="preserve"> </w:t>
      </w:r>
      <w:r>
        <w:t>Deputy</w:t>
      </w:r>
      <w:r>
        <w:rPr>
          <w:spacing w:val="-5"/>
        </w:rPr>
        <w:t xml:space="preserve"> </w:t>
      </w:r>
      <w:r>
        <w:rPr>
          <w:spacing w:val="-2"/>
        </w:rPr>
        <w:t>Chairman</w:t>
      </w:r>
      <w:r w:rsidR="005E6868">
        <w:rPr>
          <w:spacing w:val="-2"/>
        </w:rPr>
        <w:t xml:space="preserve"> / Lead Independent Non-Executive Director</w:t>
      </w:r>
    </w:p>
    <w:p w14:paraId="0F135EB6" w14:textId="259477FA" w:rsidR="004B11F9" w:rsidRDefault="0077213F">
      <w:pPr>
        <w:pStyle w:val="BodyText"/>
        <w:ind w:left="132"/>
      </w:pPr>
      <w:r>
        <w:t>From</w:t>
      </w:r>
      <w:r>
        <w:rPr>
          <w:spacing w:val="-4"/>
        </w:rPr>
        <w:t xml:space="preserve"> </w:t>
      </w:r>
      <w:r>
        <w:t>time</w:t>
      </w:r>
      <w:r>
        <w:rPr>
          <w:spacing w:val="-5"/>
        </w:rPr>
        <w:t xml:space="preserve"> </w:t>
      </w:r>
      <w:r>
        <w:t>to</w:t>
      </w:r>
      <w:r>
        <w:rPr>
          <w:spacing w:val="-4"/>
        </w:rPr>
        <w:t xml:space="preserve"> </w:t>
      </w:r>
      <w:r>
        <w:t>time</w:t>
      </w:r>
      <w:r>
        <w:rPr>
          <w:spacing w:val="-5"/>
        </w:rPr>
        <w:t xml:space="preserve"> </w:t>
      </w:r>
      <w:r>
        <w:t>the</w:t>
      </w:r>
      <w:r>
        <w:rPr>
          <w:spacing w:val="-5"/>
        </w:rPr>
        <w:t xml:space="preserve"> </w:t>
      </w:r>
      <w:r>
        <w:t>Board</w:t>
      </w:r>
      <w:r>
        <w:rPr>
          <w:spacing w:val="-5"/>
        </w:rPr>
        <w:t xml:space="preserve"> </w:t>
      </w:r>
      <w:r>
        <w:t>may</w:t>
      </w:r>
      <w:r>
        <w:rPr>
          <w:spacing w:val="-5"/>
        </w:rPr>
        <w:t xml:space="preserve"> </w:t>
      </w:r>
      <w:r>
        <w:t>nominate</w:t>
      </w:r>
      <w:r>
        <w:rPr>
          <w:spacing w:val="-5"/>
        </w:rPr>
        <w:t xml:space="preserve"> </w:t>
      </w:r>
      <w:r>
        <w:t>one</w:t>
      </w:r>
      <w:r>
        <w:rPr>
          <w:spacing w:val="-5"/>
        </w:rPr>
        <w:t xml:space="preserve"> </w:t>
      </w:r>
      <w:r>
        <w:t>of</w:t>
      </w:r>
      <w:r>
        <w:rPr>
          <w:spacing w:val="-4"/>
        </w:rPr>
        <w:t xml:space="preserve"> </w:t>
      </w:r>
      <w:r>
        <w:t>its</w:t>
      </w:r>
      <w:r>
        <w:rPr>
          <w:spacing w:val="-4"/>
        </w:rPr>
        <w:t xml:space="preserve"> </w:t>
      </w:r>
      <w:r>
        <w:t>directors</w:t>
      </w:r>
      <w:r>
        <w:rPr>
          <w:spacing w:val="-5"/>
        </w:rPr>
        <w:t xml:space="preserve"> </w:t>
      </w:r>
      <w:r>
        <w:t>to</w:t>
      </w:r>
      <w:r>
        <w:rPr>
          <w:spacing w:val="-4"/>
        </w:rPr>
        <w:t xml:space="preserve"> </w:t>
      </w:r>
      <w:r>
        <w:t>be</w:t>
      </w:r>
      <w:r>
        <w:rPr>
          <w:spacing w:val="-5"/>
        </w:rPr>
        <w:t xml:space="preserve"> </w:t>
      </w:r>
      <w:r>
        <w:t>a</w:t>
      </w:r>
      <w:r>
        <w:rPr>
          <w:spacing w:val="-3"/>
        </w:rPr>
        <w:t xml:space="preserve"> </w:t>
      </w:r>
      <w:r>
        <w:t>Deputy</w:t>
      </w:r>
      <w:r>
        <w:rPr>
          <w:spacing w:val="-5"/>
        </w:rPr>
        <w:t xml:space="preserve"> </w:t>
      </w:r>
      <w:r>
        <w:t>Chairman</w:t>
      </w:r>
      <w:r>
        <w:rPr>
          <w:spacing w:val="-5"/>
        </w:rPr>
        <w:t xml:space="preserve"> </w:t>
      </w:r>
      <w:r w:rsidR="005E6868">
        <w:rPr>
          <w:spacing w:val="-5"/>
        </w:rPr>
        <w:t xml:space="preserve">or </w:t>
      </w:r>
      <w:r w:rsidR="005E6868">
        <w:rPr>
          <w:spacing w:val="-2"/>
        </w:rPr>
        <w:t>Lead Independent Non-Executive Director</w:t>
      </w:r>
      <w:r w:rsidR="005E6868">
        <w:t xml:space="preserve"> </w:t>
      </w:r>
      <w:r>
        <w:t>whose</w:t>
      </w:r>
      <w:r>
        <w:rPr>
          <w:spacing w:val="3"/>
        </w:rPr>
        <w:t xml:space="preserve"> </w:t>
      </w:r>
      <w:r>
        <w:t>role</w:t>
      </w:r>
      <w:r>
        <w:rPr>
          <w:spacing w:val="-6"/>
        </w:rPr>
        <w:t xml:space="preserve"> </w:t>
      </w:r>
      <w:r>
        <w:rPr>
          <w:spacing w:val="-5"/>
        </w:rPr>
        <w:t>is:</w:t>
      </w:r>
    </w:p>
    <w:p w14:paraId="0F135EB7" w14:textId="0DFEC482" w:rsidR="004B11F9" w:rsidRDefault="0077213F">
      <w:pPr>
        <w:pStyle w:val="ListParagraph"/>
        <w:numPr>
          <w:ilvl w:val="0"/>
          <w:numId w:val="1"/>
        </w:numPr>
        <w:tabs>
          <w:tab w:val="left" w:pos="557"/>
          <w:tab w:val="left" w:pos="559"/>
        </w:tabs>
        <w:ind w:hanging="427"/>
        <w:rPr>
          <w:sz w:val="20"/>
        </w:rPr>
      </w:pPr>
      <w:r>
        <w:rPr>
          <w:sz w:val="20"/>
        </w:rPr>
        <w:t>To</w:t>
      </w:r>
      <w:r>
        <w:rPr>
          <w:spacing w:val="-4"/>
          <w:sz w:val="20"/>
        </w:rPr>
        <w:t xml:space="preserve"> </w:t>
      </w:r>
      <w:r>
        <w:rPr>
          <w:sz w:val="20"/>
        </w:rPr>
        <w:t>aid</w:t>
      </w:r>
      <w:r>
        <w:rPr>
          <w:spacing w:val="-4"/>
          <w:sz w:val="20"/>
        </w:rPr>
        <w:t xml:space="preserve"> </w:t>
      </w:r>
      <w:r>
        <w:rPr>
          <w:sz w:val="20"/>
        </w:rPr>
        <w:t>and</w:t>
      </w:r>
      <w:r>
        <w:rPr>
          <w:spacing w:val="-5"/>
          <w:sz w:val="20"/>
        </w:rPr>
        <w:t xml:space="preserve"> </w:t>
      </w:r>
      <w:r>
        <w:rPr>
          <w:sz w:val="20"/>
        </w:rPr>
        <w:t>assist</w:t>
      </w:r>
      <w:r>
        <w:rPr>
          <w:spacing w:val="-4"/>
          <w:sz w:val="20"/>
        </w:rPr>
        <w:t xml:space="preserve"> </w:t>
      </w:r>
      <w:r>
        <w:rPr>
          <w:sz w:val="20"/>
        </w:rPr>
        <w:t>the</w:t>
      </w:r>
      <w:r>
        <w:rPr>
          <w:spacing w:val="-5"/>
          <w:sz w:val="20"/>
        </w:rPr>
        <w:t xml:space="preserve"> </w:t>
      </w:r>
      <w:r>
        <w:rPr>
          <w:sz w:val="20"/>
        </w:rPr>
        <w:t>Chairman</w:t>
      </w:r>
      <w:r>
        <w:rPr>
          <w:spacing w:val="-4"/>
          <w:sz w:val="20"/>
        </w:rPr>
        <w:t xml:space="preserve"> </w:t>
      </w:r>
      <w:r>
        <w:rPr>
          <w:sz w:val="20"/>
        </w:rPr>
        <w:t>and</w:t>
      </w:r>
      <w:r>
        <w:rPr>
          <w:spacing w:val="-5"/>
          <w:sz w:val="20"/>
        </w:rPr>
        <w:t xml:space="preserve"> </w:t>
      </w:r>
      <w:r>
        <w:rPr>
          <w:sz w:val="20"/>
        </w:rPr>
        <w:t>to</w:t>
      </w:r>
      <w:r>
        <w:rPr>
          <w:spacing w:val="-3"/>
          <w:sz w:val="20"/>
        </w:rPr>
        <w:t xml:space="preserve"> </w:t>
      </w:r>
      <w:r>
        <w:rPr>
          <w:sz w:val="20"/>
        </w:rPr>
        <w:t>assume</w:t>
      </w:r>
      <w:r>
        <w:rPr>
          <w:spacing w:val="-4"/>
          <w:sz w:val="20"/>
        </w:rPr>
        <w:t xml:space="preserve"> </w:t>
      </w:r>
      <w:r>
        <w:rPr>
          <w:sz w:val="20"/>
        </w:rPr>
        <w:t>the</w:t>
      </w:r>
      <w:r>
        <w:rPr>
          <w:spacing w:val="-5"/>
          <w:sz w:val="20"/>
        </w:rPr>
        <w:t xml:space="preserve"> </w:t>
      </w:r>
      <w:r>
        <w:rPr>
          <w:sz w:val="20"/>
        </w:rPr>
        <w:t>role</w:t>
      </w:r>
      <w:r>
        <w:rPr>
          <w:spacing w:val="-5"/>
          <w:sz w:val="20"/>
        </w:rPr>
        <w:t xml:space="preserve"> </w:t>
      </w:r>
      <w:r>
        <w:rPr>
          <w:sz w:val="20"/>
        </w:rPr>
        <w:t>of</w:t>
      </w:r>
      <w:r>
        <w:rPr>
          <w:spacing w:val="-3"/>
          <w:sz w:val="20"/>
        </w:rPr>
        <w:t xml:space="preserve"> </w:t>
      </w:r>
      <w:r>
        <w:rPr>
          <w:sz w:val="20"/>
        </w:rPr>
        <w:t>the</w:t>
      </w:r>
      <w:r>
        <w:rPr>
          <w:spacing w:val="-5"/>
          <w:sz w:val="20"/>
        </w:rPr>
        <w:t xml:space="preserve"> </w:t>
      </w:r>
      <w:r>
        <w:rPr>
          <w:sz w:val="20"/>
        </w:rPr>
        <w:t>chairman</w:t>
      </w:r>
      <w:r>
        <w:rPr>
          <w:spacing w:val="-4"/>
          <w:sz w:val="20"/>
        </w:rPr>
        <w:t xml:space="preserve"> </w:t>
      </w:r>
      <w:r>
        <w:rPr>
          <w:sz w:val="20"/>
        </w:rPr>
        <w:t>if</w:t>
      </w:r>
      <w:r>
        <w:rPr>
          <w:spacing w:val="-4"/>
          <w:sz w:val="20"/>
        </w:rPr>
        <w:t xml:space="preserve"> </w:t>
      </w:r>
      <w:r>
        <w:rPr>
          <w:sz w:val="20"/>
        </w:rPr>
        <w:t>the</w:t>
      </w:r>
      <w:r>
        <w:rPr>
          <w:spacing w:val="-3"/>
          <w:sz w:val="20"/>
        </w:rPr>
        <w:t xml:space="preserve"> </w:t>
      </w:r>
      <w:r>
        <w:rPr>
          <w:sz w:val="20"/>
        </w:rPr>
        <w:t>Chairman</w:t>
      </w:r>
      <w:r>
        <w:rPr>
          <w:spacing w:val="-5"/>
          <w:sz w:val="20"/>
        </w:rPr>
        <w:t xml:space="preserve"> </w:t>
      </w:r>
      <w:r>
        <w:rPr>
          <w:sz w:val="20"/>
        </w:rPr>
        <w:t>is</w:t>
      </w:r>
      <w:r>
        <w:rPr>
          <w:spacing w:val="-4"/>
          <w:sz w:val="20"/>
        </w:rPr>
        <w:t xml:space="preserve"> </w:t>
      </w:r>
      <w:r>
        <w:rPr>
          <w:spacing w:val="-2"/>
          <w:sz w:val="20"/>
        </w:rPr>
        <w:t>unavailable</w:t>
      </w:r>
      <w:r w:rsidR="00427C0A">
        <w:rPr>
          <w:spacing w:val="-2"/>
          <w:sz w:val="20"/>
        </w:rPr>
        <w:t xml:space="preserve"> or conflicted</w:t>
      </w:r>
      <w:r>
        <w:rPr>
          <w:spacing w:val="-2"/>
          <w:sz w:val="20"/>
        </w:rPr>
        <w:t>;</w:t>
      </w:r>
    </w:p>
    <w:p w14:paraId="0F135EB8" w14:textId="77777777" w:rsidR="004B11F9" w:rsidRDefault="0077213F">
      <w:pPr>
        <w:pStyle w:val="ListParagraph"/>
        <w:numPr>
          <w:ilvl w:val="0"/>
          <w:numId w:val="1"/>
        </w:numPr>
        <w:tabs>
          <w:tab w:val="left" w:pos="559"/>
        </w:tabs>
        <w:spacing w:line="264" w:lineRule="auto"/>
        <w:ind w:right="1085"/>
        <w:jc w:val="both"/>
        <w:rPr>
          <w:sz w:val="20"/>
        </w:rPr>
      </w:pPr>
      <w:r>
        <w:rPr>
          <w:sz w:val="20"/>
        </w:rPr>
        <w:t>To</w:t>
      </w:r>
      <w:r>
        <w:rPr>
          <w:spacing w:val="-3"/>
          <w:sz w:val="20"/>
        </w:rPr>
        <w:t xml:space="preserve"> </w:t>
      </w:r>
      <w:r>
        <w:rPr>
          <w:sz w:val="20"/>
        </w:rPr>
        <w:t>aid</w:t>
      </w:r>
      <w:r>
        <w:rPr>
          <w:spacing w:val="-3"/>
          <w:sz w:val="20"/>
        </w:rPr>
        <w:t xml:space="preserve"> </w:t>
      </w:r>
      <w:r>
        <w:rPr>
          <w:sz w:val="20"/>
        </w:rPr>
        <w:t>and</w:t>
      </w:r>
      <w:r>
        <w:rPr>
          <w:spacing w:val="-4"/>
          <w:sz w:val="20"/>
        </w:rPr>
        <w:t xml:space="preserve"> </w:t>
      </w:r>
      <w:r>
        <w:rPr>
          <w:sz w:val="20"/>
        </w:rPr>
        <w:t>assist</w:t>
      </w:r>
      <w:r>
        <w:rPr>
          <w:spacing w:val="-4"/>
          <w:sz w:val="20"/>
        </w:rPr>
        <w:t xml:space="preserve"> </w:t>
      </w:r>
      <w:r>
        <w:rPr>
          <w:sz w:val="20"/>
        </w:rPr>
        <w:t>the</w:t>
      </w:r>
      <w:r>
        <w:rPr>
          <w:spacing w:val="-4"/>
          <w:sz w:val="20"/>
        </w:rPr>
        <w:t xml:space="preserve"> </w:t>
      </w:r>
      <w:r>
        <w:rPr>
          <w:sz w:val="20"/>
        </w:rPr>
        <w:t>Chairman</w:t>
      </w:r>
      <w:r>
        <w:rPr>
          <w:spacing w:val="-4"/>
          <w:sz w:val="20"/>
        </w:rPr>
        <w:t xml:space="preserve"> </w:t>
      </w:r>
      <w:r>
        <w:rPr>
          <w:sz w:val="20"/>
        </w:rPr>
        <w:t>and</w:t>
      </w:r>
      <w:r>
        <w:rPr>
          <w:spacing w:val="-4"/>
          <w:sz w:val="20"/>
        </w:rPr>
        <w:t xml:space="preserve"> </w:t>
      </w:r>
      <w:r>
        <w:rPr>
          <w:sz w:val="20"/>
        </w:rPr>
        <w:t>the</w:t>
      </w:r>
      <w:r>
        <w:rPr>
          <w:spacing w:val="-4"/>
          <w:sz w:val="20"/>
        </w:rPr>
        <w:t xml:space="preserve"> </w:t>
      </w:r>
      <w:r>
        <w:rPr>
          <w:sz w:val="20"/>
        </w:rPr>
        <w:t>remainder</w:t>
      </w:r>
      <w:r>
        <w:rPr>
          <w:spacing w:val="-3"/>
          <w:sz w:val="20"/>
        </w:rPr>
        <w:t xml:space="preserve"> </w:t>
      </w:r>
      <w:r>
        <w:rPr>
          <w:sz w:val="20"/>
        </w:rPr>
        <w:t>of</w:t>
      </w:r>
      <w:r>
        <w:rPr>
          <w:spacing w:val="-3"/>
          <w:sz w:val="20"/>
        </w:rPr>
        <w:t xml:space="preserve"> </w:t>
      </w:r>
      <w:r>
        <w:rPr>
          <w:sz w:val="20"/>
        </w:rPr>
        <w:t>the</w:t>
      </w:r>
      <w:r>
        <w:rPr>
          <w:spacing w:val="-4"/>
          <w:sz w:val="20"/>
        </w:rPr>
        <w:t xml:space="preserve"> </w:t>
      </w:r>
      <w:r>
        <w:rPr>
          <w:sz w:val="20"/>
        </w:rPr>
        <w:t>Board</w:t>
      </w:r>
      <w:r>
        <w:rPr>
          <w:spacing w:val="-4"/>
          <w:sz w:val="20"/>
        </w:rPr>
        <w:t xml:space="preserve"> </w:t>
      </w:r>
      <w:r>
        <w:rPr>
          <w:sz w:val="20"/>
        </w:rPr>
        <w:t>in</w:t>
      </w:r>
      <w:r>
        <w:rPr>
          <w:spacing w:val="-3"/>
          <w:sz w:val="20"/>
        </w:rPr>
        <w:t xml:space="preserve"> </w:t>
      </w:r>
      <w:r>
        <w:rPr>
          <w:sz w:val="20"/>
        </w:rPr>
        <w:t>assuring</w:t>
      </w:r>
      <w:r>
        <w:rPr>
          <w:spacing w:val="-1"/>
          <w:sz w:val="20"/>
        </w:rPr>
        <w:t xml:space="preserve"> </w:t>
      </w:r>
      <w:r>
        <w:rPr>
          <w:sz w:val="20"/>
        </w:rPr>
        <w:t>effective</w:t>
      </w:r>
      <w:r>
        <w:rPr>
          <w:spacing w:val="-4"/>
          <w:sz w:val="20"/>
        </w:rPr>
        <w:t xml:space="preserve"> </w:t>
      </w:r>
      <w:r>
        <w:rPr>
          <w:sz w:val="20"/>
        </w:rPr>
        <w:t>corporate governance in managing the affairs of the Board and the company;</w:t>
      </w:r>
    </w:p>
    <w:p w14:paraId="0F135EB9" w14:textId="094E1B9B" w:rsidR="004B11F9" w:rsidRDefault="0077213F">
      <w:pPr>
        <w:pStyle w:val="ListParagraph"/>
        <w:numPr>
          <w:ilvl w:val="0"/>
          <w:numId w:val="1"/>
        </w:numPr>
        <w:tabs>
          <w:tab w:val="left" w:pos="559"/>
        </w:tabs>
        <w:spacing w:before="121" w:line="264" w:lineRule="auto"/>
        <w:ind w:right="180"/>
        <w:jc w:val="both"/>
        <w:rPr>
          <w:sz w:val="20"/>
        </w:rPr>
      </w:pPr>
      <w:r>
        <w:rPr>
          <w:sz w:val="20"/>
        </w:rPr>
        <w:t>To</w:t>
      </w:r>
      <w:r>
        <w:rPr>
          <w:spacing w:val="-3"/>
          <w:sz w:val="20"/>
        </w:rPr>
        <w:t xml:space="preserve"> </w:t>
      </w:r>
      <w:r>
        <w:rPr>
          <w:sz w:val="20"/>
        </w:rPr>
        <w:t>be</w:t>
      </w:r>
      <w:r>
        <w:rPr>
          <w:spacing w:val="-4"/>
          <w:sz w:val="20"/>
        </w:rPr>
        <w:t xml:space="preserve"> </w:t>
      </w:r>
      <w:r>
        <w:rPr>
          <w:sz w:val="20"/>
        </w:rPr>
        <w:t>available</w:t>
      </w:r>
      <w:r>
        <w:rPr>
          <w:spacing w:val="-4"/>
          <w:sz w:val="20"/>
        </w:rPr>
        <w:t xml:space="preserve"> </w:t>
      </w:r>
      <w:r>
        <w:rPr>
          <w:sz w:val="20"/>
        </w:rPr>
        <w:t>as</w:t>
      </w:r>
      <w:r>
        <w:rPr>
          <w:spacing w:val="-4"/>
          <w:sz w:val="20"/>
        </w:rPr>
        <w:t xml:space="preserve"> </w:t>
      </w:r>
      <w:r>
        <w:rPr>
          <w:sz w:val="20"/>
        </w:rPr>
        <w:t>a</w:t>
      </w:r>
      <w:r>
        <w:rPr>
          <w:spacing w:val="-4"/>
          <w:sz w:val="20"/>
        </w:rPr>
        <w:t xml:space="preserve"> </w:t>
      </w:r>
      <w:r>
        <w:rPr>
          <w:sz w:val="20"/>
        </w:rPr>
        <w:t>resource</w:t>
      </w:r>
      <w:r>
        <w:rPr>
          <w:spacing w:val="-4"/>
          <w:sz w:val="20"/>
        </w:rPr>
        <w:t xml:space="preserve"> </w:t>
      </w:r>
      <w:r>
        <w:rPr>
          <w:sz w:val="20"/>
        </w:rPr>
        <w:t>to</w:t>
      </w:r>
      <w:r>
        <w:rPr>
          <w:spacing w:val="-3"/>
          <w:sz w:val="20"/>
        </w:rPr>
        <w:t xml:space="preserve"> </w:t>
      </w:r>
      <w:r>
        <w:rPr>
          <w:sz w:val="20"/>
        </w:rPr>
        <w:t>consult</w:t>
      </w:r>
      <w:r>
        <w:rPr>
          <w:spacing w:val="-4"/>
          <w:sz w:val="20"/>
        </w:rPr>
        <w:t xml:space="preserve"> </w:t>
      </w:r>
      <w:r>
        <w:rPr>
          <w:sz w:val="20"/>
        </w:rPr>
        <w:t>with</w:t>
      </w:r>
      <w:r>
        <w:rPr>
          <w:spacing w:val="-4"/>
          <w:sz w:val="20"/>
        </w:rPr>
        <w:t xml:space="preserve"> </w:t>
      </w:r>
      <w:r>
        <w:rPr>
          <w:sz w:val="20"/>
        </w:rPr>
        <w:t>the</w:t>
      </w:r>
      <w:r>
        <w:rPr>
          <w:spacing w:val="-2"/>
          <w:sz w:val="20"/>
        </w:rPr>
        <w:t xml:space="preserve"> </w:t>
      </w:r>
      <w:r>
        <w:rPr>
          <w:sz w:val="20"/>
        </w:rPr>
        <w:t>Chairman</w:t>
      </w:r>
      <w:r>
        <w:rPr>
          <w:spacing w:val="-4"/>
          <w:sz w:val="20"/>
        </w:rPr>
        <w:t xml:space="preserve"> </w:t>
      </w:r>
      <w:r>
        <w:rPr>
          <w:sz w:val="20"/>
        </w:rPr>
        <w:t>and</w:t>
      </w:r>
      <w:r>
        <w:rPr>
          <w:spacing w:val="-4"/>
          <w:sz w:val="20"/>
        </w:rPr>
        <w:t xml:space="preserve"> </w:t>
      </w:r>
      <w:r>
        <w:rPr>
          <w:sz w:val="20"/>
        </w:rPr>
        <w:t>other</w:t>
      </w:r>
      <w:r>
        <w:rPr>
          <w:spacing w:val="-3"/>
          <w:sz w:val="20"/>
        </w:rPr>
        <w:t xml:space="preserve"> </w:t>
      </w:r>
      <w:r>
        <w:rPr>
          <w:sz w:val="20"/>
        </w:rPr>
        <w:t>directors</w:t>
      </w:r>
      <w:r>
        <w:rPr>
          <w:spacing w:val="-4"/>
          <w:sz w:val="20"/>
        </w:rPr>
        <w:t xml:space="preserve"> </w:t>
      </w:r>
      <w:r>
        <w:rPr>
          <w:sz w:val="20"/>
        </w:rPr>
        <w:t>on</w:t>
      </w:r>
      <w:r>
        <w:rPr>
          <w:spacing w:val="-1"/>
          <w:sz w:val="20"/>
        </w:rPr>
        <w:t xml:space="preserve"> </w:t>
      </w:r>
      <w:r>
        <w:rPr>
          <w:sz w:val="20"/>
        </w:rPr>
        <w:t>corporate</w:t>
      </w:r>
      <w:r>
        <w:rPr>
          <w:spacing w:val="-4"/>
          <w:sz w:val="20"/>
        </w:rPr>
        <w:t xml:space="preserve"> </w:t>
      </w:r>
      <w:r>
        <w:rPr>
          <w:sz w:val="20"/>
        </w:rPr>
        <w:t>governance practices</w:t>
      </w:r>
      <w:r>
        <w:rPr>
          <w:spacing w:val="-1"/>
          <w:sz w:val="20"/>
        </w:rPr>
        <w:t xml:space="preserve"> </w:t>
      </w:r>
      <w:r>
        <w:rPr>
          <w:sz w:val="20"/>
        </w:rPr>
        <w:t>and</w:t>
      </w:r>
      <w:r>
        <w:rPr>
          <w:spacing w:val="-1"/>
          <w:sz w:val="20"/>
        </w:rPr>
        <w:t xml:space="preserve"> </w:t>
      </w:r>
      <w:r>
        <w:rPr>
          <w:sz w:val="20"/>
        </w:rPr>
        <w:t>policies,</w:t>
      </w:r>
      <w:r>
        <w:rPr>
          <w:spacing w:val="-1"/>
          <w:sz w:val="20"/>
        </w:rPr>
        <w:t xml:space="preserve"> </w:t>
      </w:r>
      <w:r>
        <w:rPr>
          <w:sz w:val="20"/>
        </w:rPr>
        <w:t>and shall</w:t>
      </w:r>
      <w:r>
        <w:rPr>
          <w:spacing w:val="-1"/>
          <w:sz w:val="20"/>
        </w:rPr>
        <w:t xml:space="preserve"> </w:t>
      </w:r>
      <w:r>
        <w:rPr>
          <w:sz w:val="20"/>
        </w:rPr>
        <w:t>assume</w:t>
      </w:r>
      <w:r>
        <w:rPr>
          <w:spacing w:val="-1"/>
          <w:sz w:val="20"/>
        </w:rPr>
        <w:t xml:space="preserve"> </w:t>
      </w:r>
      <w:r>
        <w:rPr>
          <w:sz w:val="20"/>
        </w:rPr>
        <w:t>the</w:t>
      </w:r>
      <w:r>
        <w:rPr>
          <w:spacing w:val="-1"/>
          <w:sz w:val="20"/>
        </w:rPr>
        <w:t xml:space="preserve"> </w:t>
      </w:r>
      <w:r>
        <w:rPr>
          <w:sz w:val="20"/>
        </w:rPr>
        <w:t>primary</w:t>
      </w:r>
      <w:r>
        <w:rPr>
          <w:spacing w:val="-1"/>
          <w:sz w:val="20"/>
        </w:rPr>
        <w:t xml:space="preserve"> </w:t>
      </w:r>
      <w:r>
        <w:rPr>
          <w:sz w:val="20"/>
        </w:rPr>
        <w:t>leadership role</w:t>
      </w:r>
      <w:r>
        <w:rPr>
          <w:spacing w:val="-1"/>
          <w:sz w:val="20"/>
        </w:rPr>
        <w:t xml:space="preserve"> </w:t>
      </w:r>
      <w:r>
        <w:rPr>
          <w:sz w:val="20"/>
        </w:rPr>
        <w:t>in</w:t>
      </w:r>
      <w:r>
        <w:rPr>
          <w:spacing w:val="-1"/>
          <w:sz w:val="20"/>
        </w:rPr>
        <w:t xml:space="preserve"> </w:t>
      </w:r>
      <w:r>
        <w:rPr>
          <w:sz w:val="20"/>
        </w:rPr>
        <w:t>addressing issues</w:t>
      </w:r>
      <w:r>
        <w:rPr>
          <w:spacing w:val="-1"/>
          <w:sz w:val="20"/>
        </w:rPr>
        <w:t xml:space="preserve"> </w:t>
      </w:r>
      <w:r>
        <w:rPr>
          <w:sz w:val="20"/>
        </w:rPr>
        <w:t>of this</w:t>
      </w:r>
      <w:r>
        <w:rPr>
          <w:spacing w:val="-1"/>
          <w:sz w:val="20"/>
        </w:rPr>
        <w:t xml:space="preserve"> </w:t>
      </w:r>
      <w:r>
        <w:rPr>
          <w:sz w:val="20"/>
        </w:rPr>
        <w:t>nature</w:t>
      </w:r>
      <w:r>
        <w:rPr>
          <w:spacing w:val="-1"/>
          <w:sz w:val="20"/>
        </w:rPr>
        <w:t xml:space="preserve"> </w:t>
      </w:r>
      <w:r>
        <w:rPr>
          <w:sz w:val="20"/>
        </w:rPr>
        <w:t>if the Chairman is unavailable</w:t>
      </w:r>
      <w:r w:rsidR="00427C0A">
        <w:rPr>
          <w:sz w:val="20"/>
        </w:rPr>
        <w:t xml:space="preserve"> or conflicted</w:t>
      </w:r>
      <w:r>
        <w:rPr>
          <w:sz w:val="20"/>
        </w:rPr>
        <w:t>;</w:t>
      </w:r>
    </w:p>
    <w:p w14:paraId="0F135EBA" w14:textId="77777777" w:rsidR="004B11F9" w:rsidRDefault="0077213F">
      <w:pPr>
        <w:pStyle w:val="ListParagraph"/>
        <w:numPr>
          <w:ilvl w:val="0"/>
          <w:numId w:val="1"/>
        </w:numPr>
        <w:tabs>
          <w:tab w:val="left" w:pos="559"/>
        </w:tabs>
        <w:spacing w:before="120" w:line="264" w:lineRule="auto"/>
        <w:ind w:right="153"/>
        <w:jc w:val="both"/>
        <w:rPr>
          <w:sz w:val="20"/>
        </w:rPr>
      </w:pPr>
      <w:r>
        <w:rPr>
          <w:sz w:val="20"/>
        </w:rPr>
        <w:t>If</w:t>
      </w:r>
      <w:r>
        <w:rPr>
          <w:spacing w:val="-4"/>
          <w:sz w:val="20"/>
        </w:rPr>
        <w:t xml:space="preserve"> </w:t>
      </w:r>
      <w:r>
        <w:rPr>
          <w:sz w:val="20"/>
        </w:rPr>
        <w:t>the</w:t>
      </w:r>
      <w:r>
        <w:rPr>
          <w:spacing w:val="-2"/>
          <w:sz w:val="20"/>
        </w:rPr>
        <w:t xml:space="preserve"> </w:t>
      </w:r>
      <w:r>
        <w:rPr>
          <w:sz w:val="20"/>
        </w:rPr>
        <w:t>Chairman</w:t>
      </w:r>
      <w:r>
        <w:rPr>
          <w:spacing w:val="-3"/>
          <w:sz w:val="20"/>
        </w:rPr>
        <w:t xml:space="preserve"> </w:t>
      </w:r>
      <w:r>
        <w:rPr>
          <w:sz w:val="20"/>
        </w:rPr>
        <w:t>is</w:t>
      </w:r>
      <w:r>
        <w:rPr>
          <w:spacing w:val="-4"/>
          <w:sz w:val="20"/>
        </w:rPr>
        <w:t xml:space="preserve"> </w:t>
      </w:r>
      <w:r>
        <w:rPr>
          <w:sz w:val="20"/>
        </w:rPr>
        <w:t>unavailable</w:t>
      </w:r>
      <w:r>
        <w:rPr>
          <w:spacing w:val="-5"/>
          <w:sz w:val="20"/>
        </w:rPr>
        <w:t xml:space="preserve"> </w:t>
      </w:r>
      <w:r>
        <w:rPr>
          <w:sz w:val="20"/>
        </w:rPr>
        <w:t>to</w:t>
      </w:r>
      <w:r>
        <w:rPr>
          <w:spacing w:val="-3"/>
          <w:sz w:val="20"/>
        </w:rPr>
        <w:t xml:space="preserve"> </w:t>
      </w:r>
      <w:r>
        <w:rPr>
          <w:sz w:val="20"/>
        </w:rPr>
        <w:t>consider</w:t>
      </w:r>
      <w:r>
        <w:rPr>
          <w:spacing w:val="-3"/>
          <w:sz w:val="20"/>
        </w:rPr>
        <w:t xml:space="preserve"> </w:t>
      </w:r>
      <w:r>
        <w:rPr>
          <w:sz w:val="20"/>
        </w:rPr>
        <w:t>questions</w:t>
      </w:r>
      <w:r>
        <w:rPr>
          <w:spacing w:val="-4"/>
          <w:sz w:val="20"/>
        </w:rPr>
        <w:t xml:space="preserve"> </w:t>
      </w:r>
      <w:r>
        <w:rPr>
          <w:sz w:val="20"/>
        </w:rPr>
        <w:t>of</w:t>
      </w:r>
      <w:r>
        <w:rPr>
          <w:spacing w:val="-1"/>
          <w:sz w:val="20"/>
        </w:rPr>
        <w:t xml:space="preserve"> </w:t>
      </w:r>
      <w:r>
        <w:rPr>
          <w:sz w:val="20"/>
        </w:rPr>
        <w:t>possible</w:t>
      </w:r>
      <w:r>
        <w:rPr>
          <w:spacing w:val="-2"/>
          <w:sz w:val="20"/>
        </w:rPr>
        <w:t xml:space="preserve"> </w:t>
      </w:r>
      <w:r>
        <w:rPr>
          <w:sz w:val="20"/>
        </w:rPr>
        <w:t>conflicts</w:t>
      </w:r>
      <w:r>
        <w:rPr>
          <w:spacing w:val="-4"/>
          <w:sz w:val="20"/>
        </w:rPr>
        <w:t xml:space="preserve"> </w:t>
      </w:r>
      <w:r>
        <w:rPr>
          <w:sz w:val="20"/>
        </w:rPr>
        <w:t>of</w:t>
      </w:r>
      <w:r>
        <w:rPr>
          <w:spacing w:val="-3"/>
          <w:sz w:val="20"/>
        </w:rPr>
        <w:t xml:space="preserve"> </w:t>
      </w:r>
      <w:r>
        <w:rPr>
          <w:sz w:val="20"/>
        </w:rPr>
        <w:t>interest</w:t>
      </w:r>
      <w:r>
        <w:rPr>
          <w:spacing w:val="-2"/>
          <w:sz w:val="20"/>
        </w:rPr>
        <w:t xml:space="preserve"> </w:t>
      </w:r>
      <w:r>
        <w:rPr>
          <w:sz w:val="20"/>
        </w:rPr>
        <w:t>of</w:t>
      </w:r>
      <w:r>
        <w:rPr>
          <w:spacing w:val="-3"/>
          <w:sz w:val="20"/>
        </w:rPr>
        <w:t xml:space="preserve"> </w:t>
      </w:r>
      <w:r>
        <w:rPr>
          <w:sz w:val="20"/>
        </w:rPr>
        <w:t>or</w:t>
      </w:r>
      <w:r>
        <w:rPr>
          <w:spacing w:val="-3"/>
          <w:sz w:val="20"/>
        </w:rPr>
        <w:t xml:space="preserve"> </w:t>
      </w:r>
      <w:r>
        <w:rPr>
          <w:sz w:val="20"/>
        </w:rPr>
        <w:t>breaches</w:t>
      </w:r>
      <w:r>
        <w:rPr>
          <w:spacing w:val="-4"/>
          <w:sz w:val="20"/>
        </w:rPr>
        <w:t xml:space="preserve"> </w:t>
      </w:r>
      <w:r>
        <w:rPr>
          <w:sz w:val="20"/>
        </w:rPr>
        <w:t>of</w:t>
      </w:r>
      <w:r>
        <w:rPr>
          <w:spacing w:val="-3"/>
          <w:sz w:val="20"/>
        </w:rPr>
        <w:t xml:space="preserve"> </w:t>
      </w:r>
      <w:r>
        <w:rPr>
          <w:sz w:val="20"/>
        </w:rPr>
        <w:t>the Code of Conduct by Board members, as such questions arise; and</w:t>
      </w:r>
    </w:p>
    <w:p w14:paraId="0F135EBB" w14:textId="77777777" w:rsidR="004B11F9" w:rsidRDefault="0077213F">
      <w:pPr>
        <w:pStyle w:val="ListParagraph"/>
        <w:numPr>
          <w:ilvl w:val="0"/>
          <w:numId w:val="1"/>
        </w:numPr>
        <w:tabs>
          <w:tab w:val="left" w:pos="559"/>
        </w:tabs>
        <w:spacing w:before="118"/>
        <w:ind w:hanging="427"/>
        <w:jc w:val="both"/>
        <w:rPr>
          <w:sz w:val="20"/>
        </w:rPr>
      </w:pPr>
      <w:r>
        <w:rPr>
          <w:sz w:val="20"/>
        </w:rPr>
        <w:t>For</w:t>
      </w:r>
      <w:r>
        <w:rPr>
          <w:spacing w:val="-6"/>
          <w:sz w:val="20"/>
        </w:rPr>
        <w:t xml:space="preserve"> </w:t>
      </w:r>
      <w:r>
        <w:rPr>
          <w:sz w:val="20"/>
        </w:rPr>
        <w:t>succession</w:t>
      </w:r>
      <w:r>
        <w:rPr>
          <w:spacing w:val="-5"/>
          <w:sz w:val="20"/>
        </w:rPr>
        <w:t xml:space="preserve"> </w:t>
      </w:r>
      <w:r>
        <w:rPr>
          <w:sz w:val="20"/>
        </w:rPr>
        <w:t>planning,</w:t>
      </w:r>
      <w:r>
        <w:rPr>
          <w:spacing w:val="-6"/>
          <w:sz w:val="20"/>
        </w:rPr>
        <w:t xml:space="preserve"> </w:t>
      </w:r>
      <w:r>
        <w:rPr>
          <w:sz w:val="20"/>
        </w:rPr>
        <w:t>to</w:t>
      </w:r>
      <w:r>
        <w:rPr>
          <w:spacing w:val="-5"/>
          <w:sz w:val="20"/>
        </w:rPr>
        <w:t xml:space="preserve"> </w:t>
      </w:r>
      <w:r>
        <w:rPr>
          <w:sz w:val="20"/>
        </w:rPr>
        <w:t>assist</w:t>
      </w:r>
      <w:r>
        <w:rPr>
          <w:spacing w:val="-6"/>
          <w:sz w:val="20"/>
        </w:rPr>
        <w:t xml:space="preserve"> </w:t>
      </w:r>
      <w:r>
        <w:rPr>
          <w:sz w:val="20"/>
        </w:rPr>
        <w:t>the</w:t>
      </w:r>
      <w:r>
        <w:rPr>
          <w:spacing w:val="-6"/>
          <w:sz w:val="20"/>
        </w:rPr>
        <w:t xml:space="preserve"> </w:t>
      </w:r>
      <w:r>
        <w:rPr>
          <w:sz w:val="20"/>
        </w:rPr>
        <w:t>Board</w:t>
      </w:r>
      <w:r>
        <w:rPr>
          <w:spacing w:val="-6"/>
          <w:sz w:val="20"/>
        </w:rPr>
        <w:t xml:space="preserve"> </w:t>
      </w:r>
      <w:r>
        <w:rPr>
          <w:sz w:val="20"/>
        </w:rPr>
        <w:t>in</w:t>
      </w:r>
      <w:r>
        <w:rPr>
          <w:spacing w:val="-6"/>
          <w:sz w:val="20"/>
        </w:rPr>
        <w:t xml:space="preserve"> </w:t>
      </w:r>
      <w:r>
        <w:rPr>
          <w:sz w:val="20"/>
        </w:rPr>
        <w:t>selecting</w:t>
      </w:r>
      <w:r>
        <w:rPr>
          <w:spacing w:val="-3"/>
          <w:sz w:val="20"/>
        </w:rPr>
        <w:t xml:space="preserve"> </w:t>
      </w:r>
      <w:r>
        <w:rPr>
          <w:sz w:val="20"/>
        </w:rPr>
        <w:t>a</w:t>
      </w:r>
      <w:r>
        <w:rPr>
          <w:spacing w:val="-6"/>
          <w:sz w:val="20"/>
        </w:rPr>
        <w:t xml:space="preserve"> </w:t>
      </w:r>
      <w:r>
        <w:rPr>
          <w:sz w:val="20"/>
        </w:rPr>
        <w:t>new</w:t>
      </w:r>
      <w:r>
        <w:rPr>
          <w:spacing w:val="-6"/>
          <w:sz w:val="20"/>
        </w:rPr>
        <w:t xml:space="preserve"> </w:t>
      </w:r>
      <w:r>
        <w:rPr>
          <w:spacing w:val="-2"/>
          <w:sz w:val="20"/>
        </w:rPr>
        <w:t>Chairman.</w:t>
      </w:r>
    </w:p>
    <w:p w14:paraId="0F135EBC" w14:textId="77777777" w:rsidR="004B11F9" w:rsidRDefault="004B11F9">
      <w:pPr>
        <w:pStyle w:val="BodyText"/>
        <w:spacing w:before="1"/>
        <w:ind w:left="0"/>
      </w:pPr>
    </w:p>
    <w:p w14:paraId="0F135EBD" w14:textId="77777777" w:rsidR="004B11F9" w:rsidRDefault="0077213F">
      <w:pPr>
        <w:pStyle w:val="Heading2"/>
      </w:pPr>
      <w:r>
        <w:t>Role</w:t>
      </w:r>
      <w:r>
        <w:rPr>
          <w:spacing w:val="-6"/>
        </w:rPr>
        <w:t xml:space="preserve"> </w:t>
      </w:r>
      <w:r>
        <w:t>of</w:t>
      </w:r>
      <w:r>
        <w:rPr>
          <w:spacing w:val="-5"/>
        </w:rPr>
        <w:t xml:space="preserve"> </w:t>
      </w:r>
      <w:r>
        <w:t>the</w:t>
      </w:r>
      <w:r>
        <w:rPr>
          <w:spacing w:val="-5"/>
        </w:rPr>
        <w:t xml:space="preserve"> </w:t>
      </w:r>
      <w:r>
        <w:t>Company</w:t>
      </w:r>
      <w:r>
        <w:rPr>
          <w:spacing w:val="-6"/>
        </w:rPr>
        <w:t xml:space="preserve"> </w:t>
      </w:r>
      <w:r>
        <w:rPr>
          <w:spacing w:val="-2"/>
        </w:rPr>
        <w:t>Secretary</w:t>
      </w:r>
    </w:p>
    <w:p w14:paraId="0F135EBE" w14:textId="77777777" w:rsidR="004B11F9" w:rsidRDefault="0077213F">
      <w:pPr>
        <w:pStyle w:val="BodyText"/>
        <w:spacing w:line="264" w:lineRule="auto"/>
        <w:ind w:left="132"/>
      </w:pPr>
      <w:r>
        <w:t>The</w:t>
      </w:r>
      <w:r>
        <w:rPr>
          <w:spacing w:val="-3"/>
        </w:rPr>
        <w:t xml:space="preserve"> </w:t>
      </w:r>
      <w:r>
        <w:t>Company</w:t>
      </w:r>
      <w:r>
        <w:rPr>
          <w:spacing w:val="-3"/>
        </w:rPr>
        <w:t xml:space="preserve"> </w:t>
      </w:r>
      <w:r>
        <w:t>Secretary</w:t>
      </w:r>
      <w:r>
        <w:rPr>
          <w:spacing w:val="-3"/>
        </w:rPr>
        <w:t xml:space="preserve"> </w:t>
      </w:r>
      <w:r>
        <w:t>is</w:t>
      </w:r>
      <w:r>
        <w:rPr>
          <w:spacing w:val="-2"/>
        </w:rPr>
        <w:t xml:space="preserve"> </w:t>
      </w:r>
      <w:r>
        <w:t>accountable</w:t>
      </w:r>
      <w:r>
        <w:rPr>
          <w:spacing w:val="-3"/>
        </w:rPr>
        <w:t xml:space="preserve"> </w:t>
      </w:r>
      <w:r>
        <w:t>directly</w:t>
      </w:r>
      <w:r>
        <w:rPr>
          <w:spacing w:val="-2"/>
        </w:rPr>
        <w:t xml:space="preserve"> </w:t>
      </w:r>
      <w:r>
        <w:t>to</w:t>
      </w:r>
      <w:r>
        <w:rPr>
          <w:spacing w:val="-2"/>
        </w:rPr>
        <w:t xml:space="preserve"> </w:t>
      </w:r>
      <w:r>
        <w:t>the</w:t>
      </w:r>
      <w:r>
        <w:rPr>
          <w:spacing w:val="-3"/>
        </w:rPr>
        <w:t xml:space="preserve"> </w:t>
      </w:r>
      <w:r>
        <w:t>Board,</w:t>
      </w:r>
      <w:r>
        <w:rPr>
          <w:spacing w:val="-3"/>
        </w:rPr>
        <w:t xml:space="preserve"> </w:t>
      </w:r>
      <w:r>
        <w:t>through</w:t>
      </w:r>
      <w:r>
        <w:rPr>
          <w:spacing w:val="-2"/>
        </w:rPr>
        <w:t xml:space="preserve"> </w:t>
      </w:r>
      <w:r>
        <w:t>the</w:t>
      </w:r>
      <w:r>
        <w:rPr>
          <w:spacing w:val="-3"/>
        </w:rPr>
        <w:t xml:space="preserve"> </w:t>
      </w:r>
      <w:r>
        <w:t>Chairman,</w:t>
      </w:r>
      <w:r>
        <w:rPr>
          <w:spacing w:val="-3"/>
        </w:rPr>
        <w:t xml:space="preserve"> </w:t>
      </w:r>
      <w:r>
        <w:t>on</w:t>
      </w:r>
      <w:r>
        <w:rPr>
          <w:spacing w:val="-2"/>
        </w:rPr>
        <w:t xml:space="preserve"> </w:t>
      </w:r>
      <w:r>
        <w:t>all</w:t>
      </w:r>
      <w:r>
        <w:rPr>
          <w:spacing w:val="-3"/>
        </w:rPr>
        <w:t xml:space="preserve"> </w:t>
      </w:r>
      <w:r>
        <w:t>matters</w:t>
      </w:r>
      <w:r>
        <w:rPr>
          <w:spacing w:val="-3"/>
        </w:rPr>
        <w:t xml:space="preserve"> </w:t>
      </w:r>
      <w:r>
        <w:t>to</w:t>
      </w:r>
      <w:r>
        <w:rPr>
          <w:spacing w:val="-2"/>
        </w:rPr>
        <w:t xml:space="preserve"> </w:t>
      </w:r>
      <w:r>
        <w:t>do</w:t>
      </w:r>
      <w:r>
        <w:rPr>
          <w:spacing w:val="-2"/>
        </w:rPr>
        <w:t xml:space="preserve"> </w:t>
      </w:r>
      <w:r>
        <w:t>with the proper functioning of the Board.</w:t>
      </w:r>
    </w:p>
    <w:p w14:paraId="0F135EBF" w14:textId="77777777" w:rsidR="004B11F9" w:rsidRDefault="0077213F">
      <w:pPr>
        <w:pStyle w:val="BodyText"/>
        <w:spacing w:before="121" w:line="264" w:lineRule="auto"/>
        <w:ind w:left="132" w:right="162"/>
      </w:pPr>
      <w:r>
        <w:t>The</w:t>
      </w:r>
      <w:r>
        <w:rPr>
          <w:spacing w:val="-4"/>
        </w:rPr>
        <w:t xml:space="preserve"> </w:t>
      </w:r>
      <w:r>
        <w:t>Company</w:t>
      </w:r>
      <w:r>
        <w:rPr>
          <w:spacing w:val="-4"/>
        </w:rPr>
        <w:t xml:space="preserve"> </w:t>
      </w:r>
      <w:r>
        <w:t>Secretary</w:t>
      </w:r>
      <w:r>
        <w:rPr>
          <w:spacing w:val="-4"/>
        </w:rPr>
        <w:t xml:space="preserve"> </w:t>
      </w:r>
      <w:r>
        <w:t>is</w:t>
      </w:r>
      <w:r>
        <w:rPr>
          <w:spacing w:val="-4"/>
        </w:rPr>
        <w:t xml:space="preserve"> </w:t>
      </w:r>
      <w:r>
        <w:t>generally</w:t>
      </w:r>
      <w:r>
        <w:rPr>
          <w:spacing w:val="-4"/>
        </w:rPr>
        <w:t xml:space="preserve"> </w:t>
      </w:r>
      <w:r>
        <w:t>responsible</w:t>
      </w:r>
      <w:r>
        <w:rPr>
          <w:spacing w:val="-4"/>
        </w:rPr>
        <w:t xml:space="preserve"> </w:t>
      </w:r>
      <w:r>
        <w:t>for</w:t>
      </w:r>
      <w:r>
        <w:rPr>
          <w:spacing w:val="-3"/>
        </w:rPr>
        <w:t xml:space="preserve"> </w:t>
      </w:r>
      <w:r>
        <w:t>carrying</w:t>
      </w:r>
      <w:r>
        <w:rPr>
          <w:spacing w:val="-3"/>
        </w:rPr>
        <w:t xml:space="preserve"> </w:t>
      </w:r>
      <w:r>
        <w:t>out</w:t>
      </w:r>
      <w:r>
        <w:rPr>
          <w:spacing w:val="-4"/>
        </w:rPr>
        <w:t xml:space="preserve"> </w:t>
      </w:r>
      <w:r>
        <w:t>the</w:t>
      </w:r>
      <w:r>
        <w:rPr>
          <w:spacing w:val="-4"/>
        </w:rPr>
        <w:t xml:space="preserve"> </w:t>
      </w:r>
      <w:r>
        <w:t>administrative</w:t>
      </w:r>
      <w:r>
        <w:rPr>
          <w:spacing w:val="-2"/>
        </w:rPr>
        <w:t xml:space="preserve"> </w:t>
      </w:r>
      <w:r>
        <w:t>and</w:t>
      </w:r>
      <w:r>
        <w:rPr>
          <w:spacing w:val="-4"/>
        </w:rPr>
        <w:t xml:space="preserve"> </w:t>
      </w:r>
      <w:r>
        <w:t>statutory requirements of the Board by:</w:t>
      </w:r>
    </w:p>
    <w:p w14:paraId="0F135EC0" w14:textId="77777777" w:rsidR="004B11F9" w:rsidRDefault="0077213F">
      <w:pPr>
        <w:pStyle w:val="ListParagraph"/>
        <w:numPr>
          <w:ilvl w:val="0"/>
          <w:numId w:val="1"/>
        </w:numPr>
        <w:tabs>
          <w:tab w:val="left" w:pos="557"/>
          <w:tab w:val="left" w:pos="559"/>
        </w:tabs>
        <w:spacing w:before="120" w:line="264" w:lineRule="auto"/>
        <w:ind w:right="712"/>
        <w:rPr>
          <w:sz w:val="20"/>
        </w:rPr>
      </w:pPr>
      <w:r>
        <w:rPr>
          <w:sz w:val="20"/>
        </w:rPr>
        <w:t>Coordinating</w:t>
      </w:r>
      <w:r>
        <w:rPr>
          <w:spacing w:val="-3"/>
          <w:sz w:val="20"/>
        </w:rPr>
        <w:t xml:space="preserve"> </w:t>
      </w:r>
      <w:r>
        <w:rPr>
          <w:sz w:val="20"/>
        </w:rPr>
        <w:t>the</w:t>
      </w:r>
      <w:r>
        <w:rPr>
          <w:spacing w:val="-4"/>
          <w:sz w:val="20"/>
        </w:rPr>
        <w:t xml:space="preserve"> </w:t>
      </w:r>
      <w:r>
        <w:rPr>
          <w:sz w:val="20"/>
        </w:rPr>
        <w:t>development</w:t>
      </w:r>
      <w:r>
        <w:rPr>
          <w:spacing w:val="-4"/>
          <w:sz w:val="20"/>
        </w:rPr>
        <w:t xml:space="preserve"> </w:t>
      </w:r>
      <w:r>
        <w:rPr>
          <w:sz w:val="20"/>
        </w:rPr>
        <w:t>of</w:t>
      </w:r>
      <w:r>
        <w:rPr>
          <w:spacing w:val="-3"/>
          <w:sz w:val="20"/>
        </w:rPr>
        <w:t xml:space="preserve"> </w:t>
      </w:r>
      <w:r>
        <w:rPr>
          <w:sz w:val="20"/>
        </w:rPr>
        <w:t>the</w:t>
      </w:r>
      <w:r>
        <w:rPr>
          <w:spacing w:val="-4"/>
          <w:sz w:val="20"/>
        </w:rPr>
        <w:t xml:space="preserve"> </w:t>
      </w:r>
      <w:r>
        <w:rPr>
          <w:sz w:val="20"/>
        </w:rPr>
        <w:t>agenda</w:t>
      </w:r>
      <w:r>
        <w:rPr>
          <w:spacing w:val="-4"/>
          <w:sz w:val="20"/>
        </w:rPr>
        <w:t xml:space="preserve"> </w:t>
      </w:r>
      <w:r>
        <w:rPr>
          <w:sz w:val="20"/>
        </w:rPr>
        <w:t>in</w:t>
      </w:r>
      <w:r>
        <w:rPr>
          <w:spacing w:val="-3"/>
          <w:sz w:val="20"/>
        </w:rPr>
        <w:t xml:space="preserve"> </w:t>
      </w:r>
      <w:r>
        <w:rPr>
          <w:sz w:val="20"/>
        </w:rPr>
        <w:t>a</w:t>
      </w:r>
      <w:r>
        <w:rPr>
          <w:spacing w:val="-1"/>
          <w:sz w:val="20"/>
        </w:rPr>
        <w:t xml:space="preserve"> </w:t>
      </w:r>
      <w:r>
        <w:rPr>
          <w:sz w:val="20"/>
        </w:rPr>
        <w:t>timely</w:t>
      </w:r>
      <w:r>
        <w:rPr>
          <w:spacing w:val="-4"/>
          <w:sz w:val="20"/>
        </w:rPr>
        <w:t xml:space="preserve"> </w:t>
      </w:r>
      <w:r>
        <w:rPr>
          <w:sz w:val="20"/>
        </w:rPr>
        <w:t>and</w:t>
      </w:r>
      <w:r>
        <w:rPr>
          <w:spacing w:val="-4"/>
          <w:sz w:val="20"/>
        </w:rPr>
        <w:t xml:space="preserve"> </w:t>
      </w:r>
      <w:r>
        <w:rPr>
          <w:sz w:val="20"/>
        </w:rPr>
        <w:t>effective</w:t>
      </w:r>
      <w:r>
        <w:rPr>
          <w:spacing w:val="-4"/>
          <w:sz w:val="20"/>
        </w:rPr>
        <w:t xml:space="preserve"> </w:t>
      </w:r>
      <w:r>
        <w:rPr>
          <w:sz w:val="20"/>
        </w:rPr>
        <w:t>manner</w:t>
      </w:r>
      <w:r>
        <w:rPr>
          <w:spacing w:val="-3"/>
          <w:sz w:val="20"/>
        </w:rPr>
        <w:t xml:space="preserve"> </w:t>
      </w:r>
      <w:r>
        <w:rPr>
          <w:sz w:val="20"/>
        </w:rPr>
        <w:t>for approval</w:t>
      </w:r>
      <w:r>
        <w:rPr>
          <w:spacing w:val="-4"/>
          <w:sz w:val="20"/>
        </w:rPr>
        <w:t xml:space="preserve"> </w:t>
      </w:r>
      <w:r>
        <w:rPr>
          <w:sz w:val="20"/>
        </w:rPr>
        <w:t>by</w:t>
      </w:r>
      <w:r>
        <w:rPr>
          <w:spacing w:val="-4"/>
          <w:sz w:val="20"/>
        </w:rPr>
        <w:t xml:space="preserve"> </w:t>
      </w:r>
      <w:r>
        <w:rPr>
          <w:sz w:val="20"/>
        </w:rPr>
        <w:t xml:space="preserve">the </w:t>
      </w:r>
      <w:r>
        <w:rPr>
          <w:spacing w:val="-2"/>
          <w:sz w:val="20"/>
        </w:rPr>
        <w:t>Chairman;</w:t>
      </w:r>
    </w:p>
    <w:p w14:paraId="0F135EC1" w14:textId="77777777" w:rsidR="004B11F9" w:rsidRDefault="0077213F">
      <w:pPr>
        <w:pStyle w:val="ListParagraph"/>
        <w:numPr>
          <w:ilvl w:val="0"/>
          <w:numId w:val="1"/>
        </w:numPr>
        <w:tabs>
          <w:tab w:val="left" w:pos="557"/>
          <w:tab w:val="left" w:pos="559"/>
        </w:tabs>
        <w:spacing w:before="120" w:line="264" w:lineRule="auto"/>
        <w:ind w:right="174"/>
        <w:rPr>
          <w:sz w:val="20"/>
        </w:rPr>
      </w:pPr>
      <w:r>
        <w:rPr>
          <w:sz w:val="20"/>
        </w:rPr>
        <w:t>Ensuring,</w:t>
      </w:r>
      <w:r>
        <w:rPr>
          <w:spacing w:val="-2"/>
          <w:sz w:val="20"/>
        </w:rPr>
        <w:t xml:space="preserve"> </w:t>
      </w:r>
      <w:r>
        <w:rPr>
          <w:sz w:val="20"/>
        </w:rPr>
        <w:t>in conjunction</w:t>
      </w:r>
      <w:r>
        <w:rPr>
          <w:spacing w:val="-2"/>
          <w:sz w:val="20"/>
        </w:rPr>
        <w:t xml:space="preserve"> </w:t>
      </w:r>
      <w:r>
        <w:rPr>
          <w:sz w:val="20"/>
        </w:rPr>
        <w:t>with</w:t>
      </w:r>
      <w:r>
        <w:rPr>
          <w:spacing w:val="-2"/>
          <w:sz w:val="20"/>
        </w:rPr>
        <w:t xml:space="preserve"> </w:t>
      </w:r>
      <w:r>
        <w:rPr>
          <w:sz w:val="20"/>
        </w:rPr>
        <w:t>the</w:t>
      </w:r>
      <w:r>
        <w:rPr>
          <w:spacing w:val="-2"/>
          <w:sz w:val="20"/>
        </w:rPr>
        <w:t xml:space="preserve"> </w:t>
      </w:r>
      <w:r>
        <w:rPr>
          <w:sz w:val="20"/>
        </w:rPr>
        <w:t>Managing</w:t>
      </w:r>
      <w:r>
        <w:rPr>
          <w:spacing w:val="-3"/>
          <w:sz w:val="20"/>
        </w:rPr>
        <w:t xml:space="preserve"> </w:t>
      </w:r>
      <w:r>
        <w:rPr>
          <w:sz w:val="20"/>
        </w:rPr>
        <w:t>Director,</w:t>
      </w:r>
      <w:r>
        <w:rPr>
          <w:spacing w:val="-3"/>
          <w:sz w:val="20"/>
        </w:rPr>
        <w:t xml:space="preserve"> </w:t>
      </w:r>
      <w:r>
        <w:rPr>
          <w:sz w:val="20"/>
        </w:rPr>
        <w:t>that</w:t>
      </w:r>
      <w:r>
        <w:rPr>
          <w:spacing w:val="-3"/>
          <w:sz w:val="20"/>
        </w:rPr>
        <w:t xml:space="preserve"> </w:t>
      </w:r>
      <w:r>
        <w:rPr>
          <w:sz w:val="20"/>
        </w:rPr>
        <w:t>the</w:t>
      </w:r>
      <w:r>
        <w:rPr>
          <w:spacing w:val="-3"/>
          <w:sz w:val="20"/>
        </w:rPr>
        <w:t xml:space="preserve"> </w:t>
      </w:r>
      <w:r>
        <w:rPr>
          <w:sz w:val="20"/>
        </w:rPr>
        <w:t>board</w:t>
      </w:r>
      <w:r>
        <w:rPr>
          <w:spacing w:val="-3"/>
          <w:sz w:val="20"/>
        </w:rPr>
        <w:t xml:space="preserve"> </w:t>
      </w:r>
      <w:r>
        <w:rPr>
          <w:sz w:val="20"/>
        </w:rPr>
        <w:t>papers</w:t>
      </w:r>
      <w:r>
        <w:rPr>
          <w:spacing w:val="-3"/>
          <w:sz w:val="20"/>
        </w:rPr>
        <w:t xml:space="preserve"> </w:t>
      </w:r>
      <w:r>
        <w:rPr>
          <w:sz w:val="20"/>
        </w:rPr>
        <w:t>are</w:t>
      </w:r>
      <w:r>
        <w:rPr>
          <w:spacing w:val="-3"/>
          <w:sz w:val="20"/>
        </w:rPr>
        <w:t xml:space="preserve"> </w:t>
      </w:r>
      <w:r>
        <w:rPr>
          <w:sz w:val="20"/>
        </w:rPr>
        <w:t>prepared</w:t>
      </w:r>
      <w:r>
        <w:rPr>
          <w:spacing w:val="-2"/>
          <w:sz w:val="20"/>
        </w:rPr>
        <w:t xml:space="preserve"> </w:t>
      </w:r>
      <w:r>
        <w:rPr>
          <w:sz w:val="20"/>
        </w:rPr>
        <w:t>in</w:t>
      </w:r>
      <w:r>
        <w:rPr>
          <w:spacing w:val="-3"/>
          <w:sz w:val="20"/>
        </w:rPr>
        <w:t xml:space="preserve"> </w:t>
      </w:r>
      <w:r>
        <w:rPr>
          <w:sz w:val="20"/>
        </w:rPr>
        <w:t>a timely</w:t>
      </w:r>
      <w:r>
        <w:rPr>
          <w:spacing w:val="-3"/>
          <w:sz w:val="20"/>
        </w:rPr>
        <w:t xml:space="preserve"> </w:t>
      </w:r>
      <w:r>
        <w:rPr>
          <w:sz w:val="20"/>
        </w:rPr>
        <w:t>and effective manner;</w:t>
      </w:r>
    </w:p>
    <w:p w14:paraId="0F135EC2" w14:textId="77777777" w:rsidR="004B11F9" w:rsidRDefault="0077213F">
      <w:pPr>
        <w:pStyle w:val="ListParagraph"/>
        <w:numPr>
          <w:ilvl w:val="0"/>
          <w:numId w:val="1"/>
        </w:numPr>
        <w:tabs>
          <w:tab w:val="left" w:pos="557"/>
          <w:tab w:val="left" w:pos="559"/>
        </w:tabs>
        <w:spacing w:before="121"/>
        <w:ind w:hanging="427"/>
        <w:rPr>
          <w:sz w:val="20"/>
        </w:rPr>
      </w:pPr>
      <w:r>
        <w:rPr>
          <w:sz w:val="20"/>
        </w:rPr>
        <w:t>Ensuring</w:t>
      </w:r>
      <w:r>
        <w:rPr>
          <w:spacing w:val="-5"/>
          <w:sz w:val="20"/>
        </w:rPr>
        <w:t xml:space="preserve"> </w:t>
      </w:r>
      <w:r>
        <w:rPr>
          <w:sz w:val="20"/>
        </w:rPr>
        <w:t>the</w:t>
      </w:r>
      <w:r>
        <w:rPr>
          <w:spacing w:val="-5"/>
          <w:sz w:val="20"/>
        </w:rPr>
        <w:t xml:space="preserve"> </w:t>
      </w:r>
      <w:r>
        <w:rPr>
          <w:sz w:val="20"/>
        </w:rPr>
        <w:t>timely</w:t>
      </w:r>
      <w:r>
        <w:rPr>
          <w:spacing w:val="-5"/>
          <w:sz w:val="20"/>
        </w:rPr>
        <w:t xml:space="preserve"> </w:t>
      </w:r>
      <w:proofErr w:type="spellStart"/>
      <w:r>
        <w:rPr>
          <w:sz w:val="20"/>
        </w:rPr>
        <w:t>despatch</w:t>
      </w:r>
      <w:proofErr w:type="spellEnd"/>
      <w:r>
        <w:rPr>
          <w:spacing w:val="-4"/>
          <w:sz w:val="20"/>
        </w:rPr>
        <w:t xml:space="preserve"> </w:t>
      </w:r>
      <w:r>
        <w:rPr>
          <w:sz w:val="20"/>
        </w:rPr>
        <w:t>of</w:t>
      </w:r>
      <w:r>
        <w:rPr>
          <w:spacing w:val="-4"/>
          <w:sz w:val="20"/>
        </w:rPr>
        <w:t xml:space="preserve"> </w:t>
      </w:r>
      <w:r>
        <w:rPr>
          <w:sz w:val="20"/>
        </w:rPr>
        <w:t>the</w:t>
      </w:r>
      <w:r>
        <w:rPr>
          <w:spacing w:val="-5"/>
          <w:sz w:val="20"/>
        </w:rPr>
        <w:t xml:space="preserve"> </w:t>
      </w:r>
      <w:r>
        <w:rPr>
          <w:sz w:val="20"/>
        </w:rPr>
        <w:t>agenda</w:t>
      </w:r>
      <w:r>
        <w:rPr>
          <w:spacing w:val="-5"/>
          <w:sz w:val="20"/>
        </w:rPr>
        <w:t xml:space="preserve"> </w:t>
      </w:r>
      <w:r>
        <w:rPr>
          <w:sz w:val="20"/>
        </w:rPr>
        <w:t>and</w:t>
      </w:r>
      <w:r>
        <w:rPr>
          <w:spacing w:val="-4"/>
          <w:sz w:val="20"/>
        </w:rPr>
        <w:t xml:space="preserve"> </w:t>
      </w:r>
      <w:r>
        <w:rPr>
          <w:sz w:val="20"/>
        </w:rPr>
        <w:t>board</w:t>
      </w:r>
      <w:r>
        <w:rPr>
          <w:spacing w:val="-2"/>
          <w:sz w:val="20"/>
        </w:rPr>
        <w:t xml:space="preserve"> papers;</w:t>
      </w:r>
    </w:p>
    <w:p w14:paraId="0F135EC3" w14:textId="77777777" w:rsidR="004B11F9" w:rsidRDefault="0077213F">
      <w:pPr>
        <w:pStyle w:val="ListParagraph"/>
        <w:numPr>
          <w:ilvl w:val="0"/>
          <w:numId w:val="1"/>
        </w:numPr>
        <w:tabs>
          <w:tab w:val="left" w:pos="557"/>
          <w:tab w:val="left" w:pos="559"/>
        </w:tabs>
        <w:spacing w:before="146" w:line="264" w:lineRule="auto"/>
        <w:ind w:right="668"/>
        <w:rPr>
          <w:sz w:val="20"/>
        </w:rPr>
      </w:pPr>
      <w:r>
        <w:rPr>
          <w:sz w:val="20"/>
        </w:rPr>
        <w:t>Coordinating,</w:t>
      </w:r>
      <w:r>
        <w:rPr>
          <w:spacing w:val="-4"/>
          <w:sz w:val="20"/>
        </w:rPr>
        <w:t xml:space="preserve"> </w:t>
      </w:r>
      <w:proofErr w:type="spellStart"/>
      <w:r>
        <w:rPr>
          <w:sz w:val="20"/>
        </w:rPr>
        <w:t>organising</w:t>
      </w:r>
      <w:proofErr w:type="spellEnd"/>
      <w:r>
        <w:rPr>
          <w:spacing w:val="-4"/>
          <w:sz w:val="20"/>
        </w:rPr>
        <w:t xml:space="preserve"> </w:t>
      </w:r>
      <w:r>
        <w:rPr>
          <w:sz w:val="20"/>
        </w:rPr>
        <w:t>and</w:t>
      </w:r>
      <w:r>
        <w:rPr>
          <w:spacing w:val="-4"/>
          <w:sz w:val="20"/>
        </w:rPr>
        <w:t xml:space="preserve"> </w:t>
      </w:r>
      <w:r>
        <w:rPr>
          <w:sz w:val="20"/>
        </w:rPr>
        <w:t>attending</w:t>
      </w:r>
      <w:r>
        <w:rPr>
          <w:spacing w:val="-4"/>
          <w:sz w:val="20"/>
        </w:rPr>
        <w:t xml:space="preserve"> </w:t>
      </w:r>
      <w:r>
        <w:rPr>
          <w:sz w:val="20"/>
        </w:rPr>
        <w:t>meetings</w:t>
      </w:r>
      <w:r>
        <w:rPr>
          <w:spacing w:val="-4"/>
          <w:sz w:val="20"/>
        </w:rPr>
        <w:t xml:space="preserve"> </w:t>
      </w:r>
      <w:r>
        <w:rPr>
          <w:sz w:val="20"/>
        </w:rPr>
        <w:t>of</w:t>
      </w:r>
      <w:r>
        <w:rPr>
          <w:spacing w:val="-4"/>
          <w:sz w:val="20"/>
        </w:rPr>
        <w:t xml:space="preserve"> </w:t>
      </w:r>
      <w:r>
        <w:rPr>
          <w:sz w:val="20"/>
        </w:rPr>
        <w:t>the</w:t>
      </w:r>
      <w:r>
        <w:rPr>
          <w:spacing w:val="-4"/>
          <w:sz w:val="20"/>
        </w:rPr>
        <w:t xml:space="preserve"> </w:t>
      </w:r>
      <w:r>
        <w:rPr>
          <w:sz w:val="20"/>
        </w:rPr>
        <w:t>Board</w:t>
      </w:r>
      <w:r>
        <w:rPr>
          <w:spacing w:val="-4"/>
          <w:sz w:val="20"/>
        </w:rPr>
        <w:t xml:space="preserve"> </w:t>
      </w:r>
      <w:r>
        <w:rPr>
          <w:sz w:val="20"/>
        </w:rPr>
        <w:t>and</w:t>
      </w:r>
      <w:r>
        <w:rPr>
          <w:spacing w:val="-4"/>
          <w:sz w:val="20"/>
        </w:rPr>
        <w:t xml:space="preserve"> </w:t>
      </w:r>
      <w:r>
        <w:rPr>
          <w:sz w:val="20"/>
        </w:rPr>
        <w:t>shareholders,</w:t>
      </w:r>
      <w:r>
        <w:rPr>
          <w:spacing w:val="-2"/>
          <w:sz w:val="20"/>
        </w:rPr>
        <w:t xml:space="preserve"> </w:t>
      </w:r>
      <w:r>
        <w:rPr>
          <w:sz w:val="20"/>
        </w:rPr>
        <w:t>and</w:t>
      </w:r>
      <w:r>
        <w:rPr>
          <w:spacing w:val="-4"/>
          <w:sz w:val="20"/>
        </w:rPr>
        <w:t xml:space="preserve"> </w:t>
      </w:r>
      <w:r>
        <w:rPr>
          <w:sz w:val="20"/>
        </w:rPr>
        <w:t>ensuring</w:t>
      </w:r>
      <w:r>
        <w:rPr>
          <w:spacing w:val="-4"/>
          <w:sz w:val="20"/>
        </w:rPr>
        <w:t xml:space="preserve"> </w:t>
      </w:r>
      <w:r>
        <w:rPr>
          <w:sz w:val="20"/>
        </w:rPr>
        <w:t>the correct procedures are followed;</w:t>
      </w:r>
    </w:p>
    <w:p w14:paraId="0F135EC4" w14:textId="77777777" w:rsidR="004B11F9" w:rsidRDefault="0077213F">
      <w:pPr>
        <w:pStyle w:val="ListParagraph"/>
        <w:numPr>
          <w:ilvl w:val="0"/>
          <w:numId w:val="1"/>
        </w:numPr>
        <w:tabs>
          <w:tab w:val="left" w:pos="557"/>
          <w:tab w:val="left" w:pos="559"/>
        </w:tabs>
        <w:spacing w:before="119" w:line="264" w:lineRule="auto"/>
        <w:ind w:right="164"/>
        <w:rPr>
          <w:sz w:val="20"/>
        </w:rPr>
      </w:pPr>
      <w:r>
        <w:rPr>
          <w:sz w:val="20"/>
        </w:rPr>
        <w:t>Ensuring</w:t>
      </w:r>
      <w:r>
        <w:rPr>
          <w:spacing w:val="-3"/>
          <w:sz w:val="20"/>
        </w:rPr>
        <w:t xml:space="preserve"> </w:t>
      </w:r>
      <w:r>
        <w:rPr>
          <w:sz w:val="20"/>
        </w:rPr>
        <w:t>that</w:t>
      </w:r>
      <w:r>
        <w:rPr>
          <w:spacing w:val="-4"/>
          <w:sz w:val="20"/>
        </w:rPr>
        <w:t xml:space="preserve"> </w:t>
      </w:r>
      <w:r>
        <w:rPr>
          <w:sz w:val="20"/>
        </w:rPr>
        <w:t>the</w:t>
      </w:r>
      <w:r>
        <w:rPr>
          <w:spacing w:val="-4"/>
          <w:sz w:val="20"/>
        </w:rPr>
        <w:t xml:space="preserve"> </w:t>
      </w:r>
      <w:r>
        <w:rPr>
          <w:sz w:val="20"/>
        </w:rPr>
        <w:t>business</w:t>
      </w:r>
      <w:r>
        <w:rPr>
          <w:spacing w:val="-2"/>
          <w:sz w:val="20"/>
        </w:rPr>
        <w:t xml:space="preserve"> </w:t>
      </w:r>
      <w:r>
        <w:rPr>
          <w:sz w:val="20"/>
        </w:rPr>
        <w:t>at</w:t>
      </w:r>
      <w:r>
        <w:rPr>
          <w:spacing w:val="-4"/>
          <w:sz w:val="20"/>
        </w:rPr>
        <w:t xml:space="preserve"> </w:t>
      </w:r>
      <w:r>
        <w:rPr>
          <w:sz w:val="20"/>
        </w:rPr>
        <w:t>board</w:t>
      </w:r>
      <w:r>
        <w:rPr>
          <w:spacing w:val="-4"/>
          <w:sz w:val="20"/>
        </w:rPr>
        <w:t xml:space="preserve"> </w:t>
      </w:r>
      <w:r>
        <w:rPr>
          <w:sz w:val="20"/>
        </w:rPr>
        <w:t>and committee</w:t>
      </w:r>
      <w:r>
        <w:rPr>
          <w:spacing w:val="-4"/>
          <w:sz w:val="20"/>
        </w:rPr>
        <w:t xml:space="preserve"> </w:t>
      </w:r>
      <w:r>
        <w:rPr>
          <w:sz w:val="20"/>
        </w:rPr>
        <w:t>and</w:t>
      </w:r>
      <w:r>
        <w:rPr>
          <w:spacing w:val="-3"/>
          <w:sz w:val="20"/>
        </w:rPr>
        <w:t xml:space="preserve"> </w:t>
      </w:r>
      <w:r>
        <w:rPr>
          <w:sz w:val="20"/>
        </w:rPr>
        <w:t>members</w:t>
      </w:r>
      <w:r>
        <w:rPr>
          <w:spacing w:val="-4"/>
          <w:sz w:val="20"/>
        </w:rPr>
        <w:t xml:space="preserve"> </w:t>
      </w:r>
      <w:r>
        <w:rPr>
          <w:sz w:val="20"/>
        </w:rPr>
        <w:t>meetings</w:t>
      </w:r>
      <w:r>
        <w:rPr>
          <w:spacing w:val="-4"/>
          <w:sz w:val="20"/>
        </w:rPr>
        <w:t xml:space="preserve"> </w:t>
      </w:r>
      <w:r>
        <w:rPr>
          <w:sz w:val="20"/>
        </w:rPr>
        <w:t>is</w:t>
      </w:r>
      <w:r>
        <w:rPr>
          <w:spacing w:val="-4"/>
          <w:sz w:val="20"/>
        </w:rPr>
        <w:t xml:space="preserve"> </w:t>
      </w:r>
      <w:r>
        <w:rPr>
          <w:sz w:val="20"/>
        </w:rPr>
        <w:t>accurately</w:t>
      </w:r>
      <w:r>
        <w:rPr>
          <w:spacing w:val="-4"/>
          <w:sz w:val="20"/>
        </w:rPr>
        <w:t xml:space="preserve"> </w:t>
      </w:r>
      <w:r>
        <w:rPr>
          <w:sz w:val="20"/>
        </w:rPr>
        <w:t>captured</w:t>
      </w:r>
      <w:r>
        <w:rPr>
          <w:spacing w:val="-3"/>
          <w:sz w:val="20"/>
        </w:rPr>
        <w:t xml:space="preserve"> </w:t>
      </w:r>
      <w:r>
        <w:rPr>
          <w:sz w:val="20"/>
        </w:rPr>
        <w:t>in</w:t>
      </w:r>
      <w:r>
        <w:rPr>
          <w:spacing w:val="-4"/>
          <w:sz w:val="20"/>
        </w:rPr>
        <w:t xml:space="preserve"> </w:t>
      </w:r>
      <w:r>
        <w:rPr>
          <w:sz w:val="20"/>
        </w:rPr>
        <w:t xml:space="preserve">the </w:t>
      </w:r>
      <w:r>
        <w:rPr>
          <w:spacing w:val="-2"/>
          <w:sz w:val="20"/>
        </w:rPr>
        <w:t>minutes;</w:t>
      </w:r>
    </w:p>
    <w:p w14:paraId="0F135EC5" w14:textId="77777777" w:rsidR="004B11F9" w:rsidRDefault="0077213F">
      <w:pPr>
        <w:pStyle w:val="ListParagraph"/>
        <w:numPr>
          <w:ilvl w:val="0"/>
          <w:numId w:val="1"/>
        </w:numPr>
        <w:tabs>
          <w:tab w:val="left" w:pos="557"/>
          <w:tab w:val="left" w:pos="559"/>
        </w:tabs>
        <w:spacing w:before="120" w:line="264" w:lineRule="auto"/>
        <w:ind w:right="309"/>
        <w:rPr>
          <w:sz w:val="20"/>
        </w:rPr>
      </w:pPr>
      <w:r>
        <w:rPr>
          <w:sz w:val="20"/>
        </w:rPr>
        <w:t>Working</w:t>
      </w:r>
      <w:r>
        <w:rPr>
          <w:spacing w:val="-4"/>
          <w:sz w:val="20"/>
        </w:rPr>
        <w:t xml:space="preserve"> </w:t>
      </w:r>
      <w:r>
        <w:rPr>
          <w:sz w:val="20"/>
        </w:rPr>
        <w:t>in</w:t>
      </w:r>
      <w:r>
        <w:rPr>
          <w:spacing w:val="-3"/>
          <w:sz w:val="20"/>
        </w:rPr>
        <w:t xml:space="preserve"> </w:t>
      </w:r>
      <w:r>
        <w:rPr>
          <w:sz w:val="20"/>
        </w:rPr>
        <w:t>conjunction</w:t>
      </w:r>
      <w:r>
        <w:rPr>
          <w:spacing w:val="-3"/>
          <w:sz w:val="20"/>
        </w:rPr>
        <w:t xml:space="preserve"> </w:t>
      </w:r>
      <w:r>
        <w:rPr>
          <w:sz w:val="20"/>
        </w:rPr>
        <w:t>with</w:t>
      </w:r>
      <w:r>
        <w:rPr>
          <w:spacing w:val="-3"/>
          <w:sz w:val="20"/>
        </w:rPr>
        <w:t xml:space="preserve"> </w:t>
      </w:r>
      <w:r>
        <w:rPr>
          <w:sz w:val="20"/>
        </w:rPr>
        <w:t>the</w:t>
      </w:r>
      <w:r>
        <w:rPr>
          <w:spacing w:val="-2"/>
          <w:sz w:val="20"/>
        </w:rPr>
        <w:t xml:space="preserve"> </w:t>
      </w:r>
      <w:r>
        <w:rPr>
          <w:sz w:val="20"/>
        </w:rPr>
        <w:t>Managing</w:t>
      </w:r>
      <w:r>
        <w:rPr>
          <w:spacing w:val="-4"/>
          <w:sz w:val="20"/>
        </w:rPr>
        <w:t xml:space="preserve"> </w:t>
      </w:r>
      <w:r>
        <w:rPr>
          <w:sz w:val="20"/>
        </w:rPr>
        <w:t>Director</w:t>
      </w:r>
      <w:r>
        <w:rPr>
          <w:spacing w:val="-2"/>
          <w:sz w:val="20"/>
        </w:rPr>
        <w:t xml:space="preserve"> </w:t>
      </w:r>
      <w:r>
        <w:rPr>
          <w:sz w:val="20"/>
        </w:rPr>
        <w:t>and</w:t>
      </w:r>
      <w:r>
        <w:rPr>
          <w:spacing w:val="-3"/>
          <w:sz w:val="20"/>
        </w:rPr>
        <w:t xml:space="preserve"> </w:t>
      </w:r>
      <w:r>
        <w:rPr>
          <w:sz w:val="20"/>
        </w:rPr>
        <w:t>senior</w:t>
      </w:r>
      <w:r>
        <w:rPr>
          <w:spacing w:val="-3"/>
          <w:sz w:val="20"/>
        </w:rPr>
        <w:t xml:space="preserve"> </w:t>
      </w:r>
      <w:r>
        <w:rPr>
          <w:sz w:val="20"/>
        </w:rPr>
        <w:t>executives,</w:t>
      </w:r>
      <w:r>
        <w:rPr>
          <w:spacing w:val="-4"/>
          <w:sz w:val="20"/>
        </w:rPr>
        <w:t xml:space="preserve"> </w:t>
      </w:r>
      <w:r>
        <w:rPr>
          <w:sz w:val="20"/>
        </w:rPr>
        <w:t>to</w:t>
      </w:r>
      <w:r>
        <w:rPr>
          <w:spacing w:val="-3"/>
          <w:sz w:val="20"/>
        </w:rPr>
        <w:t xml:space="preserve"> </w:t>
      </w:r>
      <w:r>
        <w:rPr>
          <w:sz w:val="20"/>
        </w:rPr>
        <w:t>carry</w:t>
      </w:r>
      <w:r>
        <w:rPr>
          <w:spacing w:val="-1"/>
          <w:sz w:val="20"/>
        </w:rPr>
        <w:t xml:space="preserve"> </w:t>
      </w:r>
      <w:r>
        <w:rPr>
          <w:sz w:val="20"/>
        </w:rPr>
        <w:t>out</w:t>
      </w:r>
      <w:r>
        <w:rPr>
          <w:spacing w:val="-4"/>
          <w:sz w:val="20"/>
        </w:rPr>
        <w:t xml:space="preserve"> </w:t>
      </w:r>
      <w:r>
        <w:rPr>
          <w:sz w:val="20"/>
        </w:rPr>
        <w:t>the</w:t>
      </w:r>
      <w:r>
        <w:rPr>
          <w:spacing w:val="-4"/>
          <w:sz w:val="20"/>
        </w:rPr>
        <w:t xml:space="preserve"> </w:t>
      </w:r>
      <w:r>
        <w:rPr>
          <w:sz w:val="20"/>
        </w:rPr>
        <w:t>instructions of the Board and giving practical effect to the Board’s decisions;</w:t>
      </w:r>
    </w:p>
    <w:p w14:paraId="0F135EC6" w14:textId="77777777" w:rsidR="004B11F9" w:rsidRDefault="0077213F">
      <w:pPr>
        <w:pStyle w:val="ListParagraph"/>
        <w:numPr>
          <w:ilvl w:val="0"/>
          <w:numId w:val="1"/>
        </w:numPr>
        <w:tabs>
          <w:tab w:val="left" w:pos="557"/>
          <w:tab w:val="left" w:pos="559"/>
        </w:tabs>
        <w:spacing w:before="121"/>
        <w:ind w:hanging="427"/>
        <w:rPr>
          <w:sz w:val="20"/>
        </w:rPr>
      </w:pPr>
      <w:r>
        <w:rPr>
          <w:sz w:val="20"/>
        </w:rPr>
        <w:t>Advising</w:t>
      </w:r>
      <w:r>
        <w:rPr>
          <w:spacing w:val="-6"/>
          <w:sz w:val="20"/>
        </w:rPr>
        <w:t xml:space="preserve"> </w:t>
      </w:r>
      <w:r>
        <w:rPr>
          <w:sz w:val="20"/>
        </w:rPr>
        <w:t>the</w:t>
      </w:r>
      <w:r>
        <w:rPr>
          <w:spacing w:val="-7"/>
          <w:sz w:val="20"/>
        </w:rPr>
        <w:t xml:space="preserve"> </w:t>
      </w:r>
      <w:r>
        <w:rPr>
          <w:sz w:val="20"/>
        </w:rPr>
        <w:t>Board</w:t>
      </w:r>
      <w:r>
        <w:rPr>
          <w:spacing w:val="-7"/>
          <w:sz w:val="20"/>
        </w:rPr>
        <w:t xml:space="preserve"> </w:t>
      </w:r>
      <w:r>
        <w:rPr>
          <w:sz w:val="20"/>
        </w:rPr>
        <w:t>and</w:t>
      </w:r>
      <w:r>
        <w:rPr>
          <w:spacing w:val="-5"/>
          <w:sz w:val="20"/>
        </w:rPr>
        <w:t xml:space="preserve"> </w:t>
      </w:r>
      <w:r>
        <w:rPr>
          <w:sz w:val="20"/>
        </w:rPr>
        <w:t>its</w:t>
      </w:r>
      <w:r>
        <w:rPr>
          <w:spacing w:val="-7"/>
          <w:sz w:val="20"/>
        </w:rPr>
        <w:t xml:space="preserve"> </w:t>
      </w:r>
      <w:r>
        <w:rPr>
          <w:sz w:val="20"/>
        </w:rPr>
        <w:t>committees</w:t>
      </w:r>
      <w:r>
        <w:rPr>
          <w:spacing w:val="-7"/>
          <w:sz w:val="20"/>
        </w:rPr>
        <w:t xml:space="preserve"> </w:t>
      </w:r>
      <w:r>
        <w:rPr>
          <w:sz w:val="20"/>
        </w:rPr>
        <w:t>on</w:t>
      </w:r>
      <w:r>
        <w:rPr>
          <w:spacing w:val="-5"/>
          <w:sz w:val="20"/>
        </w:rPr>
        <w:t xml:space="preserve"> </w:t>
      </w:r>
      <w:r>
        <w:rPr>
          <w:sz w:val="20"/>
        </w:rPr>
        <w:t>governance</w:t>
      </w:r>
      <w:r>
        <w:rPr>
          <w:spacing w:val="-5"/>
          <w:sz w:val="20"/>
        </w:rPr>
        <w:t xml:space="preserve"> </w:t>
      </w:r>
      <w:r>
        <w:rPr>
          <w:spacing w:val="-2"/>
          <w:sz w:val="20"/>
        </w:rPr>
        <w:t>matters;</w:t>
      </w:r>
    </w:p>
    <w:p w14:paraId="0F135EC7" w14:textId="77777777" w:rsidR="004B11F9" w:rsidRDefault="0077213F">
      <w:pPr>
        <w:pStyle w:val="ListParagraph"/>
        <w:numPr>
          <w:ilvl w:val="0"/>
          <w:numId w:val="1"/>
        </w:numPr>
        <w:tabs>
          <w:tab w:val="left" w:pos="559"/>
        </w:tabs>
        <w:spacing w:before="146"/>
        <w:ind w:hanging="427"/>
        <w:jc w:val="both"/>
        <w:rPr>
          <w:sz w:val="20"/>
        </w:rPr>
      </w:pPr>
      <w:r>
        <w:rPr>
          <w:sz w:val="20"/>
        </w:rPr>
        <w:t>Monitoring</w:t>
      </w:r>
      <w:r>
        <w:rPr>
          <w:spacing w:val="-7"/>
          <w:sz w:val="20"/>
        </w:rPr>
        <w:t xml:space="preserve"> </w:t>
      </w:r>
      <w:r>
        <w:rPr>
          <w:sz w:val="20"/>
        </w:rPr>
        <w:t>that</w:t>
      </w:r>
      <w:r>
        <w:rPr>
          <w:spacing w:val="-8"/>
          <w:sz w:val="20"/>
        </w:rPr>
        <w:t xml:space="preserve"> </w:t>
      </w:r>
      <w:r>
        <w:rPr>
          <w:sz w:val="20"/>
        </w:rPr>
        <w:t>Board</w:t>
      </w:r>
      <w:r>
        <w:rPr>
          <w:spacing w:val="-7"/>
          <w:sz w:val="20"/>
        </w:rPr>
        <w:t xml:space="preserve"> </w:t>
      </w:r>
      <w:r>
        <w:rPr>
          <w:sz w:val="20"/>
        </w:rPr>
        <w:t>and</w:t>
      </w:r>
      <w:r>
        <w:rPr>
          <w:spacing w:val="-4"/>
          <w:sz w:val="20"/>
        </w:rPr>
        <w:t xml:space="preserve"> </w:t>
      </w:r>
      <w:r>
        <w:rPr>
          <w:sz w:val="20"/>
        </w:rPr>
        <w:t>committee</w:t>
      </w:r>
      <w:r>
        <w:rPr>
          <w:spacing w:val="-7"/>
          <w:sz w:val="20"/>
        </w:rPr>
        <w:t xml:space="preserve"> </w:t>
      </w:r>
      <w:r>
        <w:rPr>
          <w:sz w:val="20"/>
        </w:rPr>
        <w:t>policy</w:t>
      </w:r>
      <w:r>
        <w:rPr>
          <w:spacing w:val="-8"/>
          <w:sz w:val="20"/>
        </w:rPr>
        <w:t xml:space="preserve"> </w:t>
      </w:r>
      <w:r>
        <w:rPr>
          <w:sz w:val="20"/>
        </w:rPr>
        <w:t>and</w:t>
      </w:r>
      <w:r>
        <w:rPr>
          <w:spacing w:val="-7"/>
          <w:sz w:val="20"/>
        </w:rPr>
        <w:t xml:space="preserve"> </w:t>
      </w:r>
      <w:r>
        <w:rPr>
          <w:sz w:val="20"/>
        </w:rPr>
        <w:t>procedures</w:t>
      </w:r>
      <w:r>
        <w:rPr>
          <w:spacing w:val="-8"/>
          <w:sz w:val="20"/>
        </w:rPr>
        <w:t xml:space="preserve"> </w:t>
      </w:r>
      <w:r>
        <w:rPr>
          <w:sz w:val="20"/>
        </w:rPr>
        <w:t>are</w:t>
      </w:r>
      <w:r>
        <w:rPr>
          <w:spacing w:val="-7"/>
          <w:sz w:val="20"/>
        </w:rPr>
        <w:t xml:space="preserve"> </w:t>
      </w:r>
      <w:r>
        <w:rPr>
          <w:sz w:val="20"/>
        </w:rPr>
        <w:t>followed;</w:t>
      </w:r>
      <w:r>
        <w:rPr>
          <w:spacing w:val="-5"/>
          <w:sz w:val="20"/>
        </w:rPr>
        <w:t xml:space="preserve"> and</w:t>
      </w:r>
    </w:p>
    <w:p w14:paraId="0F135EC8" w14:textId="77777777" w:rsidR="004B11F9" w:rsidRDefault="0077213F">
      <w:pPr>
        <w:pStyle w:val="ListParagraph"/>
        <w:numPr>
          <w:ilvl w:val="0"/>
          <w:numId w:val="1"/>
        </w:numPr>
        <w:tabs>
          <w:tab w:val="left" w:pos="557"/>
          <w:tab w:val="left" w:pos="559"/>
        </w:tabs>
        <w:ind w:hanging="427"/>
        <w:rPr>
          <w:sz w:val="20"/>
        </w:rPr>
      </w:pPr>
      <w:r>
        <w:rPr>
          <w:sz w:val="20"/>
        </w:rPr>
        <w:t>Helping</w:t>
      </w:r>
      <w:r>
        <w:rPr>
          <w:spacing w:val="-7"/>
          <w:sz w:val="20"/>
        </w:rPr>
        <w:t xml:space="preserve"> </w:t>
      </w:r>
      <w:r>
        <w:rPr>
          <w:sz w:val="20"/>
        </w:rPr>
        <w:t>to</w:t>
      </w:r>
      <w:r>
        <w:rPr>
          <w:spacing w:val="-6"/>
          <w:sz w:val="20"/>
        </w:rPr>
        <w:t xml:space="preserve"> </w:t>
      </w:r>
      <w:proofErr w:type="spellStart"/>
      <w:r>
        <w:rPr>
          <w:sz w:val="20"/>
        </w:rPr>
        <w:t>organise</w:t>
      </w:r>
      <w:proofErr w:type="spellEnd"/>
      <w:r>
        <w:rPr>
          <w:spacing w:val="-7"/>
          <w:sz w:val="20"/>
        </w:rPr>
        <w:t xml:space="preserve"> </w:t>
      </w:r>
      <w:r>
        <w:rPr>
          <w:sz w:val="20"/>
        </w:rPr>
        <w:t>and</w:t>
      </w:r>
      <w:r>
        <w:rPr>
          <w:spacing w:val="-7"/>
          <w:sz w:val="20"/>
        </w:rPr>
        <w:t xml:space="preserve"> </w:t>
      </w:r>
      <w:r>
        <w:rPr>
          <w:sz w:val="20"/>
        </w:rPr>
        <w:t>facilitate</w:t>
      </w:r>
      <w:r>
        <w:rPr>
          <w:spacing w:val="-7"/>
          <w:sz w:val="20"/>
        </w:rPr>
        <w:t xml:space="preserve"> </w:t>
      </w:r>
      <w:r>
        <w:rPr>
          <w:sz w:val="20"/>
        </w:rPr>
        <w:t>the</w:t>
      </w:r>
      <w:r>
        <w:rPr>
          <w:spacing w:val="-7"/>
          <w:sz w:val="20"/>
        </w:rPr>
        <w:t xml:space="preserve"> </w:t>
      </w:r>
      <w:r>
        <w:rPr>
          <w:sz w:val="20"/>
        </w:rPr>
        <w:t>induction</w:t>
      </w:r>
      <w:r>
        <w:rPr>
          <w:spacing w:val="-7"/>
          <w:sz w:val="20"/>
        </w:rPr>
        <w:t xml:space="preserve"> </w:t>
      </w:r>
      <w:r>
        <w:rPr>
          <w:sz w:val="20"/>
        </w:rPr>
        <w:t>and</w:t>
      </w:r>
      <w:r>
        <w:rPr>
          <w:spacing w:val="-6"/>
          <w:sz w:val="20"/>
        </w:rPr>
        <w:t xml:space="preserve"> </w:t>
      </w:r>
      <w:r>
        <w:rPr>
          <w:sz w:val="20"/>
        </w:rPr>
        <w:t>professional</w:t>
      </w:r>
      <w:r>
        <w:rPr>
          <w:spacing w:val="-7"/>
          <w:sz w:val="20"/>
        </w:rPr>
        <w:t xml:space="preserve"> </w:t>
      </w:r>
      <w:r>
        <w:rPr>
          <w:sz w:val="20"/>
        </w:rPr>
        <w:t>development</w:t>
      </w:r>
      <w:r>
        <w:rPr>
          <w:spacing w:val="-7"/>
          <w:sz w:val="20"/>
        </w:rPr>
        <w:t xml:space="preserve"> </w:t>
      </w:r>
      <w:r>
        <w:rPr>
          <w:sz w:val="20"/>
        </w:rPr>
        <w:t>of</w:t>
      </w:r>
      <w:r>
        <w:rPr>
          <w:spacing w:val="-6"/>
          <w:sz w:val="20"/>
        </w:rPr>
        <w:t xml:space="preserve"> </w:t>
      </w:r>
      <w:r>
        <w:rPr>
          <w:spacing w:val="-2"/>
          <w:sz w:val="20"/>
        </w:rPr>
        <w:t>directors.</w:t>
      </w:r>
    </w:p>
    <w:p w14:paraId="0F135EC9" w14:textId="77777777" w:rsidR="004B11F9" w:rsidRDefault="004B11F9">
      <w:pPr>
        <w:rPr>
          <w:sz w:val="20"/>
        </w:rPr>
        <w:sectPr w:rsidR="004B11F9">
          <w:pgSz w:w="11910" w:h="16840"/>
          <w:pgMar w:top="920" w:right="1020" w:bottom="660" w:left="1000" w:header="508" w:footer="475" w:gutter="0"/>
          <w:cols w:space="720"/>
        </w:sectPr>
      </w:pPr>
    </w:p>
    <w:p w14:paraId="0F135ECA" w14:textId="77777777" w:rsidR="004B11F9" w:rsidRDefault="004B11F9">
      <w:pPr>
        <w:pStyle w:val="BodyText"/>
        <w:spacing w:before="0"/>
        <w:ind w:left="0"/>
      </w:pPr>
    </w:p>
    <w:p w14:paraId="0F135ECE" w14:textId="77777777" w:rsidR="004B11F9" w:rsidRDefault="0077213F">
      <w:pPr>
        <w:pStyle w:val="BodyText"/>
        <w:spacing w:before="99"/>
        <w:ind w:left="132"/>
      </w:pPr>
      <w:r>
        <w:t>All</w:t>
      </w:r>
      <w:r>
        <w:rPr>
          <w:spacing w:val="-6"/>
        </w:rPr>
        <w:t xml:space="preserve"> </w:t>
      </w:r>
      <w:r>
        <w:t>directors</w:t>
      </w:r>
      <w:r>
        <w:rPr>
          <w:spacing w:val="-5"/>
        </w:rPr>
        <w:t xml:space="preserve"> </w:t>
      </w:r>
      <w:r>
        <w:t>will</w:t>
      </w:r>
      <w:r>
        <w:rPr>
          <w:spacing w:val="-5"/>
        </w:rPr>
        <w:t xml:space="preserve"> </w:t>
      </w:r>
      <w:r>
        <w:t>have</w:t>
      </w:r>
      <w:r>
        <w:rPr>
          <w:spacing w:val="-5"/>
        </w:rPr>
        <w:t xml:space="preserve"> </w:t>
      </w:r>
      <w:r>
        <w:t>access</w:t>
      </w:r>
      <w:r>
        <w:rPr>
          <w:spacing w:val="-5"/>
        </w:rPr>
        <w:t xml:space="preserve"> </w:t>
      </w:r>
      <w:r>
        <w:t>to</w:t>
      </w:r>
      <w:r>
        <w:rPr>
          <w:spacing w:val="-5"/>
        </w:rPr>
        <w:t xml:space="preserve"> </w:t>
      </w:r>
      <w:r>
        <w:t>the</w:t>
      </w:r>
      <w:r>
        <w:rPr>
          <w:spacing w:val="-3"/>
        </w:rPr>
        <w:t xml:space="preserve"> </w:t>
      </w:r>
      <w:r>
        <w:t>Company</w:t>
      </w:r>
      <w:r>
        <w:rPr>
          <w:spacing w:val="-5"/>
        </w:rPr>
        <w:t xml:space="preserve"> </w:t>
      </w:r>
      <w:r>
        <w:rPr>
          <w:spacing w:val="-2"/>
        </w:rPr>
        <w:t>Secretary.</w:t>
      </w:r>
    </w:p>
    <w:p w14:paraId="0F135ECF" w14:textId="77777777" w:rsidR="004B11F9" w:rsidRDefault="004B11F9">
      <w:pPr>
        <w:pStyle w:val="BodyText"/>
        <w:spacing w:before="1"/>
        <w:ind w:left="0"/>
        <w:rPr>
          <w:sz w:val="29"/>
        </w:rPr>
      </w:pPr>
    </w:p>
    <w:p w14:paraId="0F135ED0" w14:textId="77777777" w:rsidR="004B11F9" w:rsidRDefault="0077213F">
      <w:pPr>
        <w:pStyle w:val="Heading1"/>
        <w:spacing w:before="1"/>
      </w:pPr>
      <w:r>
        <w:t>Responsibilities</w:t>
      </w:r>
      <w:r>
        <w:rPr>
          <w:spacing w:val="-7"/>
        </w:rPr>
        <w:t xml:space="preserve"> </w:t>
      </w:r>
      <w:r>
        <w:t>of</w:t>
      </w:r>
      <w:r>
        <w:rPr>
          <w:spacing w:val="-7"/>
        </w:rPr>
        <w:t xml:space="preserve"> </w:t>
      </w:r>
      <w:r>
        <w:t>the</w:t>
      </w:r>
      <w:r>
        <w:rPr>
          <w:spacing w:val="-7"/>
        </w:rPr>
        <w:t xml:space="preserve"> </w:t>
      </w:r>
      <w:r>
        <w:rPr>
          <w:spacing w:val="-4"/>
        </w:rPr>
        <w:t>Board</w:t>
      </w:r>
    </w:p>
    <w:p w14:paraId="0F135ED1" w14:textId="77777777" w:rsidR="004B11F9" w:rsidRDefault="004B11F9">
      <w:pPr>
        <w:pStyle w:val="BodyText"/>
        <w:spacing w:before="2"/>
        <w:ind w:left="0"/>
        <w:rPr>
          <w:b/>
        </w:rPr>
      </w:pPr>
    </w:p>
    <w:p w14:paraId="0F135ED2" w14:textId="77777777" w:rsidR="004B11F9" w:rsidRDefault="0077213F">
      <w:pPr>
        <w:pStyle w:val="BodyText"/>
        <w:spacing w:before="0"/>
        <w:ind w:left="132"/>
      </w:pPr>
      <w:r>
        <w:t>The</w:t>
      </w:r>
      <w:r>
        <w:rPr>
          <w:spacing w:val="-6"/>
        </w:rPr>
        <w:t xml:space="preserve"> </w:t>
      </w:r>
      <w:r>
        <w:t>full</w:t>
      </w:r>
      <w:r>
        <w:rPr>
          <w:spacing w:val="-5"/>
        </w:rPr>
        <w:t xml:space="preserve"> </w:t>
      </w:r>
      <w:r>
        <w:t>range</w:t>
      </w:r>
      <w:r>
        <w:rPr>
          <w:spacing w:val="-5"/>
        </w:rPr>
        <w:t xml:space="preserve"> </w:t>
      </w:r>
      <w:r>
        <w:t>of</w:t>
      </w:r>
      <w:r>
        <w:rPr>
          <w:spacing w:val="-4"/>
        </w:rPr>
        <w:t xml:space="preserve"> </w:t>
      </w:r>
      <w:r>
        <w:t>the</w:t>
      </w:r>
      <w:r>
        <w:rPr>
          <w:spacing w:val="-6"/>
        </w:rPr>
        <w:t xml:space="preserve"> </w:t>
      </w:r>
      <w:r>
        <w:t>Board’s</w:t>
      </w:r>
      <w:r>
        <w:rPr>
          <w:spacing w:val="-5"/>
        </w:rPr>
        <w:t xml:space="preserve"> </w:t>
      </w:r>
      <w:r>
        <w:t>responsibilities</w:t>
      </w:r>
      <w:r>
        <w:rPr>
          <w:spacing w:val="-5"/>
        </w:rPr>
        <w:t xml:space="preserve"> </w:t>
      </w:r>
      <w:r>
        <w:t>is</w:t>
      </w:r>
      <w:r>
        <w:rPr>
          <w:spacing w:val="-5"/>
        </w:rPr>
        <w:t xml:space="preserve"> </w:t>
      </w:r>
      <w:r>
        <w:t>extensive</w:t>
      </w:r>
      <w:r>
        <w:rPr>
          <w:spacing w:val="-5"/>
        </w:rPr>
        <w:t xml:space="preserve"> </w:t>
      </w:r>
      <w:r>
        <w:t>and</w:t>
      </w:r>
      <w:r>
        <w:rPr>
          <w:spacing w:val="-6"/>
        </w:rPr>
        <w:t xml:space="preserve"> </w:t>
      </w:r>
      <w:r>
        <w:t>in</w:t>
      </w:r>
      <w:r>
        <w:rPr>
          <w:spacing w:val="-4"/>
        </w:rPr>
        <w:t xml:space="preserve"> </w:t>
      </w:r>
      <w:r>
        <w:t>addition</w:t>
      </w:r>
      <w:r>
        <w:rPr>
          <w:spacing w:val="-4"/>
        </w:rPr>
        <w:t xml:space="preserve"> </w:t>
      </w:r>
      <w:r>
        <w:t>to</w:t>
      </w:r>
      <w:r>
        <w:rPr>
          <w:spacing w:val="-5"/>
        </w:rPr>
        <w:t xml:space="preserve"> </w:t>
      </w:r>
      <w:r>
        <w:t>the</w:t>
      </w:r>
      <w:r>
        <w:rPr>
          <w:spacing w:val="-5"/>
        </w:rPr>
        <w:t xml:space="preserve"> </w:t>
      </w:r>
      <w:r>
        <w:t>matters</w:t>
      </w:r>
      <w:r>
        <w:rPr>
          <w:spacing w:val="-5"/>
        </w:rPr>
        <w:t xml:space="preserve"> </w:t>
      </w:r>
      <w:r>
        <w:t>required</w:t>
      </w:r>
      <w:r>
        <w:rPr>
          <w:spacing w:val="-4"/>
        </w:rPr>
        <w:t xml:space="preserve"> </w:t>
      </w:r>
      <w:r>
        <w:t>by</w:t>
      </w:r>
      <w:r>
        <w:rPr>
          <w:spacing w:val="-5"/>
        </w:rPr>
        <w:t xml:space="preserve"> </w:t>
      </w:r>
      <w:r>
        <w:rPr>
          <w:spacing w:val="-4"/>
        </w:rPr>
        <w:t>law,</w:t>
      </w:r>
    </w:p>
    <w:p w14:paraId="0F135ED3" w14:textId="77777777" w:rsidR="004B11F9" w:rsidRDefault="0077213F">
      <w:pPr>
        <w:pStyle w:val="BodyText"/>
        <w:spacing w:before="27"/>
        <w:ind w:left="132"/>
      </w:pPr>
      <w:r>
        <w:t>includes</w:t>
      </w:r>
      <w:r>
        <w:rPr>
          <w:spacing w:val="-8"/>
        </w:rPr>
        <w:t xml:space="preserve"> </w:t>
      </w:r>
      <w:r>
        <w:t>the</w:t>
      </w:r>
      <w:r>
        <w:rPr>
          <w:spacing w:val="-8"/>
        </w:rPr>
        <w:t xml:space="preserve"> </w:t>
      </w:r>
      <w:r>
        <w:rPr>
          <w:spacing w:val="-2"/>
        </w:rPr>
        <w:t>following:</w:t>
      </w:r>
    </w:p>
    <w:p w14:paraId="0F135ED4" w14:textId="77777777" w:rsidR="004B11F9" w:rsidRDefault="004B11F9">
      <w:pPr>
        <w:pStyle w:val="BodyText"/>
        <w:spacing w:before="1"/>
        <w:ind w:left="0"/>
      </w:pPr>
    </w:p>
    <w:p w14:paraId="0F135ED5" w14:textId="77777777" w:rsidR="004B11F9" w:rsidRPr="001F7E09" w:rsidRDefault="0077213F" w:rsidP="001F7E09">
      <w:pPr>
        <w:pStyle w:val="Heading2"/>
        <w:rPr>
          <w:b w:val="0"/>
        </w:rPr>
      </w:pPr>
      <w:r w:rsidRPr="001F7E09">
        <w:t>Performance</w:t>
      </w:r>
    </w:p>
    <w:p w14:paraId="0F135ED6" w14:textId="77777777" w:rsidR="004B11F9" w:rsidRDefault="0077213F">
      <w:pPr>
        <w:pStyle w:val="ListParagraph"/>
        <w:numPr>
          <w:ilvl w:val="0"/>
          <w:numId w:val="1"/>
        </w:numPr>
        <w:tabs>
          <w:tab w:val="left" w:pos="557"/>
          <w:tab w:val="left" w:pos="559"/>
        </w:tabs>
        <w:ind w:hanging="427"/>
        <w:rPr>
          <w:sz w:val="20"/>
        </w:rPr>
      </w:pPr>
      <w:r>
        <w:rPr>
          <w:sz w:val="20"/>
        </w:rPr>
        <w:t>Ensuring</w:t>
      </w:r>
      <w:r>
        <w:rPr>
          <w:spacing w:val="-6"/>
          <w:sz w:val="20"/>
        </w:rPr>
        <w:t xml:space="preserve"> </w:t>
      </w:r>
      <w:r>
        <w:rPr>
          <w:sz w:val="20"/>
        </w:rPr>
        <w:t>Beach’s</w:t>
      </w:r>
      <w:r>
        <w:rPr>
          <w:spacing w:val="-7"/>
          <w:sz w:val="20"/>
        </w:rPr>
        <w:t xml:space="preserve"> </w:t>
      </w:r>
      <w:r>
        <w:rPr>
          <w:sz w:val="20"/>
        </w:rPr>
        <w:t>long</w:t>
      </w:r>
      <w:r>
        <w:rPr>
          <w:spacing w:val="-5"/>
          <w:sz w:val="20"/>
        </w:rPr>
        <w:t xml:space="preserve"> </w:t>
      </w:r>
      <w:r>
        <w:rPr>
          <w:sz w:val="20"/>
        </w:rPr>
        <w:t>term</w:t>
      </w:r>
      <w:r>
        <w:rPr>
          <w:spacing w:val="-5"/>
          <w:sz w:val="20"/>
        </w:rPr>
        <w:t xml:space="preserve"> </w:t>
      </w:r>
      <w:r>
        <w:rPr>
          <w:sz w:val="20"/>
        </w:rPr>
        <w:t>viability</w:t>
      </w:r>
      <w:r>
        <w:rPr>
          <w:spacing w:val="-7"/>
          <w:sz w:val="20"/>
        </w:rPr>
        <w:t xml:space="preserve"> </w:t>
      </w:r>
      <w:r>
        <w:rPr>
          <w:sz w:val="20"/>
        </w:rPr>
        <w:t>and</w:t>
      </w:r>
      <w:r>
        <w:rPr>
          <w:spacing w:val="-4"/>
          <w:sz w:val="20"/>
        </w:rPr>
        <w:t xml:space="preserve"> </w:t>
      </w:r>
      <w:r>
        <w:rPr>
          <w:sz w:val="20"/>
        </w:rPr>
        <w:t>enhancing</w:t>
      </w:r>
      <w:r>
        <w:rPr>
          <w:spacing w:val="-5"/>
          <w:sz w:val="20"/>
        </w:rPr>
        <w:t xml:space="preserve"> </w:t>
      </w:r>
      <w:r>
        <w:rPr>
          <w:sz w:val="20"/>
        </w:rPr>
        <w:t>its</w:t>
      </w:r>
      <w:r>
        <w:rPr>
          <w:spacing w:val="-7"/>
          <w:sz w:val="20"/>
        </w:rPr>
        <w:t xml:space="preserve"> </w:t>
      </w:r>
      <w:r>
        <w:rPr>
          <w:sz w:val="20"/>
        </w:rPr>
        <w:t>financial</w:t>
      </w:r>
      <w:r>
        <w:rPr>
          <w:spacing w:val="-6"/>
          <w:sz w:val="20"/>
        </w:rPr>
        <w:t xml:space="preserve"> </w:t>
      </w:r>
      <w:r>
        <w:rPr>
          <w:spacing w:val="-2"/>
          <w:sz w:val="20"/>
        </w:rPr>
        <w:t>position;</w:t>
      </w:r>
    </w:p>
    <w:p w14:paraId="0F135ED7" w14:textId="77777777" w:rsidR="004B11F9" w:rsidRDefault="0077213F">
      <w:pPr>
        <w:pStyle w:val="ListParagraph"/>
        <w:numPr>
          <w:ilvl w:val="0"/>
          <w:numId w:val="1"/>
        </w:numPr>
        <w:tabs>
          <w:tab w:val="left" w:pos="557"/>
          <w:tab w:val="left" w:pos="559"/>
        </w:tabs>
        <w:ind w:hanging="427"/>
        <w:rPr>
          <w:sz w:val="20"/>
        </w:rPr>
      </w:pPr>
      <w:r>
        <w:rPr>
          <w:sz w:val="20"/>
        </w:rPr>
        <w:t>Providing</w:t>
      </w:r>
      <w:r>
        <w:rPr>
          <w:spacing w:val="-6"/>
          <w:sz w:val="20"/>
        </w:rPr>
        <w:t xml:space="preserve"> </w:t>
      </w:r>
      <w:r>
        <w:rPr>
          <w:sz w:val="20"/>
        </w:rPr>
        <w:t>oversight</w:t>
      </w:r>
      <w:r>
        <w:rPr>
          <w:spacing w:val="-6"/>
          <w:sz w:val="20"/>
        </w:rPr>
        <w:t xml:space="preserve"> </w:t>
      </w:r>
      <w:r>
        <w:rPr>
          <w:sz w:val="20"/>
        </w:rPr>
        <w:t>and</w:t>
      </w:r>
      <w:r>
        <w:rPr>
          <w:spacing w:val="-5"/>
          <w:sz w:val="20"/>
        </w:rPr>
        <w:t xml:space="preserve"> </w:t>
      </w:r>
      <w:r>
        <w:rPr>
          <w:sz w:val="20"/>
        </w:rPr>
        <w:t>final</w:t>
      </w:r>
      <w:r>
        <w:rPr>
          <w:spacing w:val="-7"/>
          <w:sz w:val="20"/>
        </w:rPr>
        <w:t xml:space="preserve"> </w:t>
      </w:r>
      <w:r>
        <w:rPr>
          <w:sz w:val="20"/>
        </w:rPr>
        <w:t>approval</w:t>
      </w:r>
      <w:r>
        <w:rPr>
          <w:spacing w:val="-6"/>
          <w:sz w:val="20"/>
        </w:rPr>
        <w:t xml:space="preserve"> </w:t>
      </w:r>
      <w:r>
        <w:rPr>
          <w:sz w:val="20"/>
        </w:rPr>
        <w:t>of</w:t>
      </w:r>
      <w:r>
        <w:rPr>
          <w:spacing w:val="-6"/>
          <w:sz w:val="20"/>
        </w:rPr>
        <w:t xml:space="preserve"> </w:t>
      </w:r>
      <w:r>
        <w:rPr>
          <w:sz w:val="20"/>
        </w:rPr>
        <w:t>Beach's</w:t>
      </w:r>
      <w:r>
        <w:rPr>
          <w:spacing w:val="-6"/>
          <w:sz w:val="20"/>
        </w:rPr>
        <w:t xml:space="preserve"> </w:t>
      </w:r>
      <w:r>
        <w:rPr>
          <w:sz w:val="20"/>
        </w:rPr>
        <w:t>corporate</w:t>
      </w:r>
      <w:r>
        <w:rPr>
          <w:spacing w:val="-7"/>
          <w:sz w:val="20"/>
        </w:rPr>
        <w:t xml:space="preserve"> </w:t>
      </w:r>
      <w:r>
        <w:rPr>
          <w:spacing w:val="-2"/>
          <w:sz w:val="20"/>
        </w:rPr>
        <w:t>strategy;</w:t>
      </w:r>
    </w:p>
    <w:p w14:paraId="0F135ED8" w14:textId="0947EA0D" w:rsidR="004B11F9" w:rsidRDefault="0077213F">
      <w:pPr>
        <w:pStyle w:val="ListParagraph"/>
        <w:numPr>
          <w:ilvl w:val="0"/>
          <w:numId w:val="1"/>
        </w:numPr>
        <w:tabs>
          <w:tab w:val="left" w:pos="557"/>
          <w:tab w:val="left" w:pos="559"/>
        </w:tabs>
        <w:spacing w:before="146"/>
        <w:ind w:hanging="427"/>
        <w:rPr>
          <w:sz w:val="20"/>
        </w:rPr>
      </w:pPr>
      <w:r>
        <w:rPr>
          <w:sz w:val="20"/>
        </w:rPr>
        <w:t>Monitoring</w:t>
      </w:r>
      <w:r>
        <w:rPr>
          <w:spacing w:val="-9"/>
          <w:sz w:val="20"/>
        </w:rPr>
        <w:t xml:space="preserve"> </w:t>
      </w:r>
      <w:r>
        <w:rPr>
          <w:sz w:val="20"/>
        </w:rPr>
        <w:t>senior</w:t>
      </w:r>
      <w:r>
        <w:rPr>
          <w:spacing w:val="-8"/>
          <w:sz w:val="20"/>
        </w:rPr>
        <w:t xml:space="preserve"> </w:t>
      </w:r>
      <w:r>
        <w:rPr>
          <w:sz w:val="20"/>
        </w:rPr>
        <w:t>executives</w:t>
      </w:r>
      <w:r w:rsidR="00904262">
        <w:rPr>
          <w:sz w:val="20"/>
        </w:rPr>
        <w:t>’</w:t>
      </w:r>
      <w:r>
        <w:rPr>
          <w:spacing w:val="-9"/>
          <w:sz w:val="20"/>
        </w:rPr>
        <w:t xml:space="preserve"> </w:t>
      </w:r>
      <w:r>
        <w:rPr>
          <w:sz w:val="20"/>
        </w:rPr>
        <w:t>implementation</w:t>
      </w:r>
      <w:r>
        <w:rPr>
          <w:spacing w:val="-8"/>
          <w:sz w:val="20"/>
        </w:rPr>
        <w:t xml:space="preserve"> </w:t>
      </w:r>
      <w:r>
        <w:rPr>
          <w:sz w:val="20"/>
        </w:rPr>
        <w:t>of</w:t>
      </w:r>
      <w:r>
        <w:rPr>
          <w:spacing w:val="-8"/>
          <w:sz w:val="20"/>
        </w:rPr>
        <w:t xml:space="preserve"> </w:t>
      </w:r>
      <w:r>
        <w:rPr>
          <w:sz w:val="20"/>
        </w:rPr>
        <w:t>Beach’s</w:t>
      </w:r>
      <w:r>
        <w:rPr>
          <w:spacing w:val="-9"/>
          <w:sz w:val="20"/>
        </w:rPr>
        <w:t xml:space="preserve"> </w:t>
      </w:r>
      <w:r>
        <w:rPr>
          <w:sz w:val="20"/>
        </w:rPr>
        <w:t>corporate</w:t>
      </w:r>
      <w:r>
        <w:rPr>
          <w:spacing w:val="-9"/>
          <w:sz w:val="20"/>
        </w:rPr>
        <w:t xml:space="preserve"> </w:t>
      </w:r>
      <w:r>
        <w:rPr>
          <w:spacing w:val="-2"/>
          <w:sz w:val="20"/>
        </w:rPr>
        <w:t>strategy;</w:t>
      </w:r>
    </w:p>
    <w:p w14:paraId="0F135ED9" w14:textId="77777777" w:rsidR="004B11F9" w:rsidRDefault="0077213F">
      <w:pPr>
        <w:pStyle w:val="ListParagraph"/>
        <w:numPr>
          <w:ilvl w:val="0"/>
          <w:numId w:val="1"/>
        </w:numPr>
        <w:tabs>
          <w:tab w:val="left" w:pos="557"/>
          <w:tab w:val="left" w:pos="559"/>
        </w:tabs>
        <w:spacing w:before="148" w:line="264" w:lineRule="auto"/>
        <w:ind w:right="522"/>
        <w:rPr>
          <w:sz w:val="20"/>
        </w:rPr>
      </w:pPr>
      <w:r>
        <w:rPr>
          <w:sz w:val="20"/>
        </w:rPr>
        <w:t>Approving</w:t>
      </w:r>
      <w:r>
        <w:rPr>
          <w:spacing w:val="-3"/>
          <w:sz w:val="20"/>
        </w:rPr>
        <w:t xml:space="preserve"> </w:t>
      </w:r>
      <w:r>
        <w:rPr>
          <w:sz w:val="20"/>
        </w:rPr>
        <w:t>and</w:t>
      </w:r>
      <w:r>
        <w:rPr>
          <w:spacing w:val="-4"/>
          <w:sz w:val="20"/>
        </w:rPr>
        <w:t xml:space="preserve"> </w:t>
      </w:r>
      <w:r>
        <w:rPr>
          <w:sz w:val="20"/>
        </w:rPr>
        <w:t>monitoring</w:t>
      </w:r>
      <w:r>
        <w:rPr>
          <w:spacing w:val="-3"/>
          <w:sz w:val="20"/>
        </w:rPr>
        <w:t xml:space="preserve"> </w:t>
      </w:r>
      <w:r>
        <w:rPr>
          <w:sz w:val="20"/>
        </w:rPr>
        <w:t>the</w:t>
      </w:r>
      <w:r>
        <w:rPr>
          <w:spacing w:val="-4"/>
          <w:sz w:val="20"/>
        </w:rPr>
        <w:t xml:space="preserve"> </w:t>
      </w:r>
      <w:r>
        <w:rPr>
          <w:sz w:val="20"/>
        </w:rPr>
        <w:t>business</w:t>
      </w:r>
      <w:r>
        <w:rPr>
          <w:spacing w:val="-4"/>
          <w:sz w:val="20"/>
        </w:rPr>
        <w:t xml:space="preserve"> </w:t>
      </w:r>
      <w:r>
        <w:rPr>
          <w:sz w:val="20"/>
        </w:rPr>
        <w:t>plan,</w:t>
      </w:r>
      <w:r>
        <w:rPr>
          <w:spacing w:val="-3"/>
          <w:sz w:val="20"/>
        </w:rPr>
        <w:t xml:space="preserve"> </w:t>
      </w:r>
      <w:r>
        <w:rPr>
          <w:sz w:val="20"/>
        </w:rPr>
        <w:t>annual</w:t>
      </w:r>
      <w:r>
        <w:rPr>
          <w:spacing w:val="-4"/>
          <w:sz w:val="20"/>
        </w:rPr>
        <w:t xml:space="preserve"> </w:t>
      </w:r>
      <w:r>
        <w:rPr>
          <w:sz w:val="20"/>
        </w:rPr>
        <w:t>budget</w:t>
      </w:r>
      <w:r>
        <w:rPr>
          <w:spacing w:val="-4"/>
          <w:sz w:val="20"/>
        </w:rPr>
        <w:t xml:space="preserve"> </w:t>
      </w:r>
      <w:r>
        <w:rPr>
          <w:sz w:val="20"/>
        </w:rPr>
        <w:t>and</w:t>
      </w:r>
      <w:r>
        <w:rPr>
          <w:spacing w:val="-3"/>
          <w:sz w:val="20"/>
        </w:rPr>
        <w:t xml:space="preserve"> </w:t>
      </w:r>
      <w:r>
        <w:rPr>
          <w:sz w:val="20"/>
        </w:rPr>
        <w:t>corporate</w:t>
      </w:r>
      <w:r>
        <w:rPr>
          <w:spacing w:val="-4"/>
          <w:sz w:val="20"/>
        </w:rPr>
        <w:t xml:space="preserve"> </w:t>
      </w:r>
      <w:r>
        <w:rPr>
          <w:sz w:val="20"/>
        </w:rPr>
        <w:t>policies</w:t>
      </w:r>
      <w:r>
        <w:rPr>
          <w:spacing w:val="-4"/>
          <w:sz w:val="20"/>
        </w:rPr>
        <w:t xml:space="preserve"> </w:t>
      </w:r>
      <w:r>
        <w:rPr>
          <w:sz w:val="20"/>
        </w:rPr>
        <w:t>and</w:t>
      </w:r>
      <w:r>
        <w:rPr>
          <w:spacing w:val="-4"/>
          <w:sz w:val="20"/>
        </w:rPr>
        <w:t xml:space="preserve"> </w:t>
      </w:r>
      <w:r>
        <w:rPr>
          <w:sz w:val="20"/>
        </w:rPr>
        <w:t xml:space="preserve">governance </w:t>
      </w:r>
      <w:r>
        <w:rPr>
          <w:spacing w:val="-2"/>
          <w:sz w:val="20"/>
        </w:rPr>
        <w:t>practices;</w:t>
      </w:r>
    </w:p>
    <w:p w14:paraId="0F135EDA" w14:textId="77777777" w:rsidR="004B11F9" w:rsidRDefault="0077213F">
      <w:pPr>
        <w:pStyle w:val="ListParagraph"/>
        <w:numPr>
          <w:ilvl w:val="0"/>
          <w:numId w:val="1"/>
        </w:numPr>
        <w:tabs>
          <w:tab w:val="left" w:pos="557"/>
          <w:tab w:val="left" w:pos="559"/>
        </w:tabs>
        <w:spacing w:before="120"/>
        <w:ind w:hanging="427"/>
        <w:rPr>
          <w:sz w:val="20"/>
        </w:rPr>
      </w:pPr>
      <w:r>
        <w:rPr>
          <w:sz w:val="20"/>
        </w:rPr>
        <w:t>Monitoring</w:t>
      </w:r>
      <w:r>
        <w:rPr>
          <w:spacing w:val="-6"/>
          <w:sz w:val="20"/>
        </w:rPr>
        <w:t xml:space="preserve"> </w:t>
      </w:r>
      <w:r>
        <w:rPr>
          <w:sz w:val="20"/>
        </w:rPr>
        <w:t>and</w:t>
      </w:r>
      <w:r>
        <w:rPr>
          <w:spacing w:val="-7"/>
          <w:sz w:val="20"/>
        </w:rPr>
        <w:t xml:space="preserve"> </w:t>
      </w:r>
      <w:r>
        <w:rPr>
          <w:sz w:val="20"/>
        </w:rPr>
        <w:t>assessing</w:t>
      </w:r>
      <w:r>
        <w:rPr>
          <w:spacing w:val="-5"/>
          <w:sz w:val="20"/>
        </w:rPr>
        <w:t xml:space="preserve"> </w:t>
      </w:r>
      <w:r>
        <w:rPr>
          <w:sz w:val="20"/>
        </w:rPr>
        <w:t>performance</w:t>
      </w:r>
      <w:r>
        <w:rPr>
          <w:spacing w:val="-7"/>
          <w:sz w:val="20"/>
        </w:rPr>
        <w:t xml:space="preserve"> </w:t>
      </w:r>
      <w:r>
        <w:rPr>
          <w:sz w:val="20"/>
        </w:rPr>
        <w:t>of</w:t>
      </w:r>
      <w:r>
        <w:rPr>
          <w:spacing w:val="-5"/>
          <w:sz w:val="20"/>
        </w:rPr>
        <w:t xml:space="preserve"> </w:t>
      </w:r>
      <w:r>
        <w:rPr>
          <w:sz w:val="20"/>
        </w:rPr>
        <w:t>Beach</w:t>
      </w:r>
      <w:r>
        <w:rPr>
          <w:spacing w:val="-6"/>
          <w:sz w:val="20"/>
        </w:rPr>
        <w:t xml:space="preserve"> </w:t>
      </w:r>
      <w:r>
        <w:rPr>
          <w:sz w:val="20"/>
        </w:rPr>
        <w:t>and</w:t>
      </w:r>
      <w:r>
        <w:rPr>
          <w:spacing w:val="-7"/>
          <w:sz w:val="20"/>
        </w:rPr>
        <w:t xml:space="preserve"> </w:t>
      </w:r>
      <w:r>
        <w:rPr>
          <w:sz w:val="20"/>
        </w:rPr>
        <w:t>the</w:t>
      </w:r>
      <w:r>
        <w:rPr>
          <w:spacing w:val="-6"/>
          <w:sz w:val="20"/>
        </w:rPr>
        <w:t xml:space="preserve"> </w:t>
      </w:r>
      <w:r>
        <w:rPr>
          <w:sz w:val="20"/>
        </w:rPr>
        <w:t>Board</w:t>
      </w:r>
      <w:r>
        <w:rPr>
          <w:spacing w:val="-7"/>
          <w:sz w:val="20"/>
        </w:rPr>
        <w:t xml:space="preserve"> </w:t>
      </w:r>
      <w:r>
        <w:rPr>
          <w:spacing w:val="-2"/>
          <w:sz w:val="20"/>
        </w:rPr>
        <w:t>itself;</w:t>
      </w:r>
    </w:p>
    <w:p w14:paraId="0F135EDB" w14:textId="77777777" w:rsidR="004B11F9" w:rsidRDefault="0077213F">
      <w:pPr>
        <w:pStyle w:val="ListParagraph"/>
        <w:numPr>
          <w:ilvl w:val="0"/>
          <w:numId w:val="1"/>
        </w:numPr>
        <w:tabs>
          <w:tab w:val="left" w:pos="557"/>
          <w:tab w:val="left" w:pos="559"/>
        </w:tabs>
        <w:ind w:hanging="427"/>
        <w:rPr>
          <w:sz w:val="20"/>
        </w:rPr>
      </w:pPr>
      <w:r>
        <w:rPr>
          <w:sz w:val="20"/>
        </w:rPr>
        <w:t>Overseeing</w:t>
      </w:r>
      <w:r>
        <w:rPr>
          <w:spacing w:val="-7"/>
          <w:sz w:val="20"/>
        </w:rPr>
        <w:t xml:space="preserve"> </w:t>
      </w:r>
      <w:r>
        <w:rPr>
          <w:sz w:val="20"/>
        </w:rPr>
        <w:t>the</w:t>
      </w:r>
      <w:r>
        <w:rPr>
          <w:spacing w:val="-7"/>
          <w:sz w:val="20"/>
        </w:rPr>
        <w:t xml:space="preserve"> </w:t>
      </w:r>
      <w:r>
        <w:rPr>
          <w:sz w:val="20"/>
        </w:rPr>
        <w:t>process</w:t>
      </w:r>
      <w:r>
        <w:rPr>
          <w:spacing w:val="-7"/>
          <w:sz w:val="20"/>
        </w:rPr>
        <w:t xml:space="preserve"> </w:t>
      </w:r>
      <w:r>
        <w:rPr>
          <w:sz w:val="20"/>
        </w:rPr>
        <w:t>of</w:t>
      </w:r>
      <w:r>
        <w:rPr>
          <w:spacing w:val="-7"/>
          <w:sz w:val="20"/>
        </w:rPr>
        <w:t xml:space="preserve"> </w:t>
      </w:r>
      <w:r>
        <w:rPr>
          <w:sz w:val="20"/>
        </w:rPr>
        <w:t>strategic</w:t>
      </w:r>
      <w:r>
        <w:rPr>
          <w:spacing w:val="-7"/>
          <w:sz w:val="20"/>
        </w:rPr>
        <w:t xml:space="preserve"> </w:t>
      </w:r>
      <w:r>
        <w:rPr>
          <w:sz w:val="20"/>
        </w:rPr>
        <w:t>management</w:t>
      </w:r>
      <w:r>
        <w:rPr>
          <w:spacing w:val="-7"/>
          <w:sz w:val="20"/>
        </w:rPr>
        <w:t xml:space="preserve"> </w:t>
      </w:r>
      <w:r>
        <w:rPr>
          <w:sz w:val="20"/>
        </w:rPr>
        <w:t>of</w:t>
      </w:r>
      <w:r>
        <w:rPr>
          <w:spacing w:val="-6"/>
          <w:sz w:val="20"/>
        </w:rPr>
        <w:t xml:space="preserve"> </w:t>
      </w:r>
      <w:r>
        <w:rPr>
          <w:sz w:val="20"/>
        </w:rPr>
        <w:t>current</w:t>
      </w:r>
      <w:r>
        <w:rPr>
          <w:spacing w:val="-8"/>
          <w:sz w:val="20"/>
        </w:rPr>
        <w:t xml:space="preserve"> </w:t>
      </w:r>
      <w:r>
        <w:rPr>
          <w:sz w:val="20"/>
        </w:rPr>
        <w:t>corporate</w:t>
      </w:r>
      <w:r>
        <w:rPr>
          <w:spacing w:val="-8"/>
          <w:sz w:val="20"/>
        </w:rPr>
        <w:t xml:space="preserve"> </w:t>
      </w:r>
      <w:r>
        <w:rPr>
          <w:spacing w:val="-2"/>
          <w:sz w:val="20"/>
        </w:rPr>
        <w:t>projects;</w:t>
      </w:r>
    </w:p>
    <w:p w14:paraId="0F135EDC" w14:textId="26EAACB2" w:rsidR="004B11F9" w:rsidRDefault="0077213F">
      <w:pPr>
        <w:pStyle w:val="ListParagraph"/>
        <w:numPr>
          <w:ilvl w:val="0"/>
          <w:numId w:val="1"/>
        </w:numPr>
        <w:tabs>
          <w:tab w:val="left" w:pos="557"/>
          <w:tab w:val="left" w:pos="559"/>
        </w:tabs>
        <w:spacing w:line="261" w:lineRule="auto"/>
        <w:ind w:right="720"/>
        <w:rPr>
          <w:sz w:val="20"/>
        </w:rPr>
      </w:pPr>
      <w:r>
        <w:rPr>
          <w:sz w:val="20"/>
        </w:rPr>
        <w:t>Overseeing</w:t>
      </w:r>
      <w:r>
        <w:rPr>
          <w:spacing w:val="-4"/>
          <w:sz w:val="20"/>
        </w:rPr>
        <w:t xml:space="preserve"> </w:t>
      </w:r>
      <w:r>
        <w:rPr>
          <w:sz w:val="20"/>
        </w:rPr>
        <w:t>the</w:t>
      </w:r>
      <w:r>
        <w:rPr>
          <w:spacing w:val="-5"/>
          <w:sz w:val="20"/>
        </w:rPr>
        <w:t xml:space="preserve"> </w:t>
      </w:r>
      <w:r>
        <w:rPr>
          <w:sz w:val="20"/>
        </w:rPr>
        <w:t>risk</w:t>
      </w:r>
      <w:r>
        <w:rPr>
          <w:spacing w:val="-5"/>
          <w:sz w:val="20"/>
        </w:rPr>
        <w:t xml:space="preserve"> </w:t>
      </w:r>
      <w:r>
        <w:rPr>
          <w:sz w:val="20"/>
        </w:rPr>
        <w:t>management</w:t>
      </w:r>
      <w:r>
        <w:rPr>
          <w:spacing w:val="-5"/>
          <w:sz w:val="20"/>
        </w:rPr>
        <w:t xml:space="preserve"> </w:t>
      </w:r>
      <w:r>
        <w:rPr>
          <w:sz w:val="20"/>
        </w:rPr>
        <w:t>framework and</w:t>
      </w:r>
      <w:r>
        <w:rPr>
          <w:spacing w:val="-5"/>
          <w:sz w:val="20"/>
        </w:rPr>
        <w:t xml:space="preserve"> </w:t>
      </w:r>
      <w:r>
        <w:rPr>
          <w:sz w:val="20"/>
        </w:rPr>
        <w:t>monitoring</w:t>
      </w:r>
      <w:r>
        <w:rPr>
          <w:spacing w:val="-4"/>
          <w:sz w:val="20"/>
        </w:rPr>
        <w:t xml:space="preserve"> </w:t>
      </w:r>
      <w:r>
        <w:rPr>
          <w:sz w:val="20"/>
        </w:rPr>
        <w:t>of</w:t>
      </w:r>
      <w:r>
        <w:rPr>
          <w:spacing w:val="-4"/>
          <w:sz w:val="20"/>
        </w:rPr>
        <w:t xml:space="preserve"> </w:t>
      </w:r>
      <w:r>
        <w:rPr>
          <w:sz w:val="20"/>
        </w:rPr>
        <w:t>material</w:t>
      </w:r>
      <w:r>
        <w:rPr>
          <w:spacing w:val="-5"/>
          <w:sz w:val="20"/>
        </w:rPr>
        <w:t xml:space="preserve"> </w:t>
      </w:r>
      <w:r>
        <w:rPr>
          <w:sz w:val="20"/>
        </w:rPr>
        <w:t>risks</w:t>
      </w:r>
      <w:r>
        <w:rPr>
          <w:spacing w:val="-5"/>
          <w:sz w:val="20"/>
        </w:rPr>
        <w:t xml:space="preserve"> </w:t>
      </w:r>
      <w:r>
        <w:rPr>
          <w:sz w:val="20"/>
        </w:rPr>
        <w:t>including</w:t>
      </w:r>
      <w:r>
        <w:rPr>
          <w:spacing w:val="-4"/>
          <w:sz w:val="20"/>
        </w:rPr>
        <w:t xml:space="preserve"> </w:t>
      </w:r>
      <w:r>
        <w:rPr>
          <w:sz w:val="20"/>
        </w:rPr>
        <w:t>economic, environmental and sustainability risks;</w:t>
      </w:r>
    </w:p>
    <w:p w14:paraId="0F135EDD" w14:textId="77777777" w:rsidR="004B11F9" w:rsidRDefault="0077213F">
      <w:pPr>
        <w:pStyle w:val="ListParagraph"/>
        <w:numPr>
          <w:ilvl w:val="0"/>
          <w:numId w:val="1"/>
        </w:numPr>
        <w:tabs>
          <w:tab w:val="left" w:pos="557"/>
          <w:tab w:val="left" w:pos="559"/>
        </w:tabs>
        <w:spacing w:before="123"/>
        <w:ind w:hanging="427"/>
        <w:rPr>
          <w:sz w:val="20"/>
        </w:rPr>
      </w:pPr>
      <w:r>
        <w:rPr>
          <w:sz w:val="20"/>
        </w:rPr>
        <w:t>Approving</w:t>
      </w:r>
      <w:r>
        <w:rPr>
          <w:spacing w:val="-7"/>
          <w:sz w:val="20"/>
        </w:rPr>
        <w:t xml:space="preserve"> </w:t>
      </w:r>
      <w:r>
        <w:rPr>
          <w:sz w:val="20"/>
        </w:rPr>
        <w:t>risk</w:t>
      </w:r>
      <w:r>
        <w:rPr>
          <w:spacing w:val="-8"/>
          <w:sz w:val="20"/>
        </w:rPr>
        <w:t xml:space="preserve"> </w:t>
      </w:r>
      <w:r>
        <w:rPr>
          <w:sz w:val="20"/>
        </w:rPr>
        <w:t>management</w:t>
      </w:r>
      <w:r>
        <w:rPr>
          <w:spacing w:val="-8"/>
          <w:sz w:val="20"/>
        </w:rPr>
        <w:t xml:space="preserve"> </w:t>
      </w:r>
      <w:r>
        <w:rPr>
          <w:sz w:val="20"/>
        </w:rPr>
        <w:t>policies</w:t>
      </w:r>
      <w:r>
        <w:rPr>
          <w:spacing w:val="-8"/>
          <w:sz w:val="20"/>
        </w:rPr>
        <w:t xml:space="preserve"> </w:t>
      </w:r>
      <w:r>
        <w:rPr>
          <w:sz w:val="20"/>
        </w:rPr>
        <w:t>and</w:t>
      </w:r>
      <w:r>
        <w:rPr>
          <w:spacing w:val="-7"/>
          <w:sz w:val="20"/>
        </w:rPr>
        <w:t xml:space="preserve"> </w:t>
      </w:r>
      <w:r>
        <w:rPr>
          <w:sz w:val="20"/>
        </w:rPr>
        <w:t>monitoring</w:t>
      </w:r>
      <w:r>
        <w:rPr>
          <w:spacing w:val="-7"/>
          <w:sz w:val="20"/>
        </w:rPr>
        <w:t xml:space="preserve"> </w:t>
      </w:r>
      <w:r>
        <w:rPr>
          <w:sz w:val="20"/>
        </w:rPr>
        <w:t>compliance</w:t>
      </w:r>
      <w:r>
        <w:rPr>
          <w:spacing w:val="-8"/>
          <w:sz w:val="20"/>
        </w:rPr>
        <w:t xml:space="preserve"> </w:t>
      </w:r>
      <w:r>
        <w:rPr>
          <w:sz w:val="20"/>
        </w:rPr>
        <w:t>with</w:t>
      </w:r>
      <w:r>
        <w:rPr>
          <w:spacing w:val="-8"/>
          <w:sz w:val="20"/>
        </w:rPr>
        <w:t xml:space="preserve"> </w:t>
      </w:r>
      <w:r>
        <w:rPr>
          <w:sz w:val="20"/>
        </w:rPr>
        <w:t>those</w:t>
      </w:r>
      <w:r>
        <w:rPr>
          <w:spacing w:val="-8"/>
          <w:sz w:val="20"/>
        </w:rPr>
        <w:t xml:space="preserve"> </w:t>
      </w:r>
      <w:r>
        <w:rPr>
          <w:sz w:val="20"/>
        </w:rPr>
        <w:t>policies;</w:t>
      </w:r>
      <w:r>
        <w:rPr>
          <w:spacing w:val="-8"/>
          <w:sz w:val="20"/>
        </w:rPr>
        <w:t xml:space="preserve"> </w:t>
      </w:r>
      <w:r>
        <w:rPr>
          <w:spacing w:val="-5"/>
          <w:sz w:val="20"/>
        </w:rPr>
        <w:t>and</w:t>
      </w:r>
    </w:p>
    <w:p w14:paraId="0F135EDE" w14:textId="77777777" w:rsidR="004B11F9" w:rsidRDefault="0077213F">
      <w:pPr>
        <w:pStyle w:val="ListParagraph"/>
        <w:numPr>
          <w:ilvl w:val="0"/>
          <w:numId w:val="1"/>
        </w:numPr>
        <w:tabs>
          <w:tab w:val="left" w:pos="557"/>
          <w:tab w:val="left" w:pos="559"/>
        </w:tabs>
        <w:ind w:hanging="427"/>
        <w:rPr>
          <w:sz w:val="20"/>
        </w:rPr>
      </w:pPr>
      <w:r>
        <w:rPr>
          <w:sz w:val="20"/>
        </w:rPr>
        <w:t>Monitoring</w:t>
      </w:r>
      <w:r>
        <w:rPr>
          <w:spacing w:val="-5"/>
          <w:sz w:val="20"/>
        </w:rPr>
        <w:t xml:space="preserve"> </w:t>
      </w:r>
      <w:r>
        <w:rPr>
          <w:sz w:val="20"/>
        </w:rPr>
        <w:t>developments</w:t>
      </w:r>
      <w:r>
        <w:rPr>
          <w:spacing w:val="-5"/>
          <w:sz w:val="20"/>
        </w:rPr>
        <w:t xml:space="preserve"> </w:t>
      </w:r>
      <w:r>
        <w:rPr>
          <w:sz w:val="20"/>
        </w:rPr>
        <w:t>in</w:t>
      </w:r>
      <w:r>
        <w:rPr>
          <w:spacing w:val="-5"/>
          <w:sz w:val="20"/>
        </w:rPr>
        <w:t xml:space="preserve"> </w:t>
      </w:r>
      <w:r>
        <w:rPr>
          <w:sz w:val="20"/>
        </w:rPr>
        <w:t>the</w:t>
      </w:r>
      <w:r>
        <w:rPr>
          <w:spacing w:val="-5"/>
          <w:sz w:val="20"/>
        </w:rPr>
        <w:t xml:space="preserve"> </w:t>
      </w:r>
      <w:r>
        <w:rPr>
          <w:sz w:val="20"/>
        </w:rPr>
        <w:t>oil</w:t>
      </w:r>
      <w:r>
        <w:rPr>
          <w:spacing w:val="-5"/>
          <w:sz w:val="20"/>
        </w:rPr>
        <w:t xml:space="preserve"> </w:t>
      </w:r>
      <w:r>
        <w:rPr>
          <w:sz w:val="20"/>
        </w:rPr>
        <w:t>and</w:t>
      </w:r>
      <w:r>
        <w:rPr>
          <w:spacing w:val="-6"/>
          <w:sz w:val="20"/>
        </w:rPr>
        <w:t xml:space="preserve"> </w:t>
      </w:r>
      <w:r>
        <w:rPr>
          <w:sz w:val="20"/>
        </w:rPr>
        <w:t>gas</w:t>
      </w:r>
      <w:r>
        <w:rPr>
          <w:spacing w:val="-5"/>
          <w:sz w:val="20"/>
        </w:rPr>
        <w:t xml:space="preserve"> </w:t>
      </w:r>
      <w:r>
        <w:rPr>
          <w:sz w:val="20"/>
        </w:rPr>
        <w:t>industry</w:t>
      </w:r>
      <w:r>
        <w:rPr>
          <w:spacing w:val="-2"/>
          <w:sz w:val="20"/>
        </w:rPr>
        <w:t xml:space="preserve"> </w:t>
      </w:r>
      <w:r>
        <w:rPr>
          <w:sz w:val="20"/>
        </w:rPr>
        <w:t>and</w:t>
      </w:r>
      <w:r>
        <w:rPr>
          <w:spacing w:val="-5"/>
          <w:sz w:val="20"/>
        </w:rPr>
        <w:t xml:space="preserve"> </w:t>
      </w:r>
      <w:r>
        <w:rPr>
          <w:sz w:val="20"/>
        </w:rPr>
        <w:t>the</w:t>
      </w:r>
      <w:r>
        <w:rPr>
          <w:spacing w:val="-5"/>
          <w:sz w:val="20"/>
        </w:rPr>
        <w:t xml:space="preserve"> </w:t>
      </w:r>
      <w:r>
        <w:rPr>
          <w:sz w:val="20"/>
        </w:rPr>
        <w:t>operating</w:t>
      </w:r>
      <w:r>
        <w:rPr>
          <w:spacing w:val="-2"/>
          <w:sz w:val="20"/>
        </w:rPr>
        <w:t xml:space="preserve"> environment.</w:t>
      </w:r>
    </w:p>
    <w:p w14:paraId="0F135EDF" w14:textId="77777777" w:rsidR="004B11F9" w:rsidRDefault="004B11F9">
      <w:pPr>
        <w:pStyle w:val="BodyText"/>
        <w:spacing w:before="0"/>
        <w:ind w:left="0"/>
      </w:pPr>
    </w:p>
    <w:p w14:paraId="0F135EE0" w14:textId="77777777" w:rsidR="004B11F9" w:rsidRPr="00FB57BA" w:rsidRDefault="0077213F" w:rsidP="001F7E09">
      <w:pPr>
        <w:pStyle w:val="Heading2"/>
        <w:rPr>
          <w:rFonts w:ascii="Segoe UI Semibold"/>
        </w:rPr>
      </w:pPr>
      <w:r w:rsidRPr="001F7E09">
        <w:t>Compliance / Legal Conformance</w:t>
      </w:r>
    </w:p>
    <w:p w14:paraId="0F135EE1" w14:textId="77777777" w:rsidR="004B11F9" w:rsidRDefault="0077213F">
      <w:pPr>
        <w:pStyle w:val="ListParagraph"/>
        <w:numPr>
          <w:ilvl w:val="0"/>
          <w:numId w:val="1"/>
        </w:numPr>
        <w:tabs>
          <w:tab w:val="left" w:pos="557"/>
          <w:tab w:val="left" w:pos="559"/>
        </w:tabs>
        <w:ind w:hanging="427"/>
        <w:rPr>
          <w:sz w:val="20"/>
        </w:rPr>
      </w:pPr>
      <w:r>
        <w:rPr>
          <w:sz w:val="20"/>
        </w:rPr>
        <w:t>Understanding</w:t>
      </w:r>
      <w:r>
        <w:rPr>
          <w:spacing w:val="-8"/>
          <w:sz w:val="20"/>
        </w:rPr>
        <w:t xml:space="preserve"> </w:t>
      </w:r>
      <w:r>
        <w:rPr>
          <w:sz w:val="20"/>
        </w:rPr>
        <w:t>and</w:t>
      </w:r>
      <w:r>
        <w:rPr>
          <w:spacing w:val="-8"/>
          <w:sz w:val="20"/>
        </w:rPr>
        <w:t xml:space="preserve"> </w:t>
      </w:r>
      <w:r>
        <w:rPr>
          <w:sz w:val="20"/>
        </w:rPr>
        <w:t>protecting</w:t>
      </w:r>
      <w:r>
        <w:rPr>
          <w:spacing w:val="-7"/>
          <w:sz w:val="20"/>
        </w:rPr>
        <w:t xml:space="preserve"> </w:t>
      </w:r>
      <w:r>
        <w:rPr>
          <w:sz w:val="20"/>
        </w:rPr>
        <w:t>Beach’s</w:t>
      </w:r>
      <w:r>
        <w:rPr>
          <w:spacing w:val="-8"/>
          <w:sz w:val="20"/>
        </w:rPr>
        <w:t xml:space="preserve"> </w:t>
      </w:r>
      <w:r>
        <w:rPr>
          <w:sz w:val="20"/>
        </w:rPr>
        <w:t>financial</w:t>
      </w:r>
      <w:r>
        <w:rPr>
          <w:spacing w:val="-8"/>
          <w:sz w:val="20"/>
        </w:rPr>
        <w:t xml:space="preserve"> </w:t>
      </w:r>
      <w:r>
        <w:rPr>
          <w:spacing w:val="-2"/>
          <w:sz w:val="20"/>
        </w:rPr>
        <w:t>position;</w:t>
      </w:r>
    </w:p>
    <w:p w14:paraId="0F135EE2" w14:textId="77777777" w:rsidR="004B11F9" w:rsidRDefault="0077213F">
      <w:pPr>
        <w:pStyle w:val="ListParagraph"/>
        <w:numPr>
          <w:ilvl w:val="0"/>
          <w:numId w:val="1"/>
        </w:numPr>
        <w:tabs>
          <w:tab w:val="left" w:pos="557"/>
          <w:tab w:val="left" w:pos="559"/>
        </w:tabs>
        <w:ind w:hanging="427"/>
        <w:rPr>
          <w:sz w:val="20"/>
        </w:rPr>
      </w:pPr>
      <w:r>
        <w:rPr>
          <w:sz w:val="20"/>
        </w:rPr>
        <w:t>Requiring</w:t>
      </w:r>
      <w:r>
        <w:rPr>
          <w:spacing w:val="-7"/>
          <w:sz w:val="20"/>
        </w:rPr>
        <w:t xml:space="preserve"> </w:t>
      </w:r>
      <w:r>
        <w:rPr>
          <w:sz w:val="20"/>
        </w:rPr>
        <w:t>and</w:t>
      </w:r>
      <w:r>
        <w:rPr>
          <w:spacing w:val="-7"/>
          <w:sz w:val="20"/>
        </w:rPr>
        <w:t xml:space="preserve"> </w:t>
      </w:r>
      <w:r>
        <w:rPr>
          <w:sz w:val="20"/>
        </w:rPr>
        <w:t>monitoring</w:t>
      </w:r>
      <w:r>
        <w:rPr>
          <w:spacing w:val="-7"/>
          <w:sz w:val="20"/>
        </w:rPr>
        <w:t xml:space="preserve"> </w:t>
      </w:r>
      <w:r>
        <w:rPr>
          <w:sz w:val="20"/>
        </w:rPr>
        <w:t>legal</w:t>
      </w:r>
      <w:r>
        <w:rPr>
          <w:spacing w:val="-7"/>
          <w:sz w:val="20"/>
        </w:rPr>
        <w:t xml:space="preserve"> </w:t>
      </w:r>
      <w:r>
        <w:rPr>
          <w:sz w:val="20"/>
        </w:rPr>
        <w:t>and</w:t>
      </w:r>
      <w:r>
        <w:rPr>
          <w:spacing w:val="-7"/>
          <w:sz w:val="20"/>
        </w:rPr>
        <w:t xml:space="preserve"> </w:t>
      </w:r>
      <w:r>
        <w:rPr>
          <w:sz w:val="20"/>
        </w:rPr>
        <w:t>regulatory</w:t>
      </w:r>
      <w:r>
        <w:rPr>
          <w:spacing w:val="-5"/>
          <w:sz w:val="20"/>
        </w:rPr>
        <w:t xml:space="preserve"> </w:t>
      </w:r>
      <w:r>
        <w:rPr>
          <w:spacing w:val="-2"/>
          <w:sz w:val="20"/>
        </w:rPr>
        <w:t>compliance;</w:t>
      </w:r>
    </w:p>
    <w:p w14:paraId="0F135EE3" w14:textId="77777777" w:rsidR="004B11F9" w:rsidRDefault="0077213F">
      <w:pPr>
        <w:pStyle w:val="ListParagraph"/>
        <w:numPr>
          <w:ilvl w:val="0"/>
          <w:numId w:val="1"/>
        </w:numPr>
        <w:tabs>
          <w:tab w:val="left" w:pos="557"/>
          <w:tab w:val="left" w:pos="559"/>
        </w:tabs>
        <w:spacing w:before="146" w:line="264" w:lineRule="auto"/>
        <w:ind w:right="493"/>
        <w:rPr>
          <w:sz w:val="20"/>
        </w:rPr>
      </w:pPr>
      <w:r>
        <w:rPr>
          <w:sz w:val="20"/>
        </w:rPr>
        <w:t>Reviewing</w:t>
      </w:r>
      <w:r>
        <w:rPr>
          <w:spacing w:val="-3"/>
          <w:sz w:val="20"/>
        </w:rPr>
        <w:t xml:space="preserve"> </w:t>
      </w:r>
      <w:r>
        <w:rPr>
          <w:sz w:val="20"/>
        </w:rPr>
        <w:t>and</w:t>
      </w:r>
      <w:r>
        <w:rPr>
          <w:spacing w:val="-4"/>
          <w:sz w:val="20"/>
        </w:rPr>
        <w:t xml:space="preserve"> </w:t>
      </w:r>
      <w:r>
        <w:rPr>
          <w:sz w:val="20"/>
        </w:rPr>
        <w:t>approving</w:t>
      </w:r>
      <w:r>
        <w:rPr>
          <w:spacing w:val="-3"/>
          <w:sz w:val="20"/>
        </w:rPr>
        <w:t xml:space="preserve"> </w:t>
      </w:r>
      <w:r>
        <w:rPr>
          <w:sz w:val="20"/>
        </w:rPr>
        <w:t>annual</w:t>
      </w:r>
      <w:r>
        <w:rPr>
          <w:spacing w:val="-4"/>
          <w:sz w:val="20"/>
        </w:rPr>
        <w:t xml:space="preserve"> </w:t>
      </w:r>
      <w:r>
        <w:rPr>
          <w:sz w:val="20"/>
        </w:rPr>
        <w:t>accounts,</w:t>
      </w:r>
      <w:r>
        <w:rPr>
          <w:spacing w:val="-4"/>
          <w:sz w:val="20"/>
        </w:rPr>
        <w:t xml:space="preserve"> </w:t>
      </w:r>
      <w:r>
        <w:rPr>
          <w:sz w:val="20"/>
        </w:rPr>
        <w:t>annual</w:t>
      </w:r>
      <w:r>
        <w:rPr>
          <w:spacing w:val="-4"/>
          <w:sz w:val="20"/>
        </w:rPr>
        <w:t xml:space="preserve"> </w:t>
      </w:r>
      <w:r>
        <w:rPr>
          <w:sz w:val="20"/>
        </w:rPr>
        <w:t>reports</w:t>
      </w:r>
      <w:r>
        <w:rPr>
          <w:spacing w:val="-4"/>
          <w:sz w:val="20"/>
        </w:rPr>
        <w:t xml:space="preserve"> </w:t>
      </w:r>
      <w:r>
        <w:rPr>
          <w:sz w:val="20"/>
        </w:rPr>
        <w:t>and</w:t>
      </w:r>
      <w:r>
        <w:rPr>
          <w:spacing w:val="-4"/>
          <w:sz w:val="20"/>
        </w:rPr>
        <w:t xml:space="preserve"> </w:t>
      </w:r>
      <w:r>
        <w:rPr>
          <w:sz w:val="20"/>
        </w:rPr>
        <w:t>other</w:t>
      </w:r>
      <w:r>
        <w:rPr>
          <w:spacing w:val="-3"/>
          <w:sz w:val="20"/>
        </w:rPr>
        <w:t xml:space="preserve"> </w:t>
      </w:r>
      <w:r>
        <w:rPr>
          <w:sz w:val="20"/>
        </w:rPr>
        <w:t>public</w:t>
      </w:r>
      <w:r>
        <w:rPr>
          <w:spacing w:val="-5"/>
          <w:sz w:val="20"/>
        </w:rPr>
        <w:t xml:space="preserve"> </w:t>
      </w:r>
      <w:r>
        <w:rPr>
          <w:sz w:val="20"/>
        </w:rPr>
        <w:t>documents</w:t>
      </w:r>
      <w:r>
        <w:rPr>
          <w:spacing w:val="-4"/>
          <w:sz w:val="20"/>
        </w:rPr>
        <w:t xml:space="preserve"> </w:t>
      </w:r>
      <w:r>
        <w:rPr>
          <w:sz w:val="20"/>
        </w:rPr>
        <w:t>and</w:t>
      </w:r>
      <w:r>
        <w:rPr>
          <w:spacing w:val="-3"/>
          <w:sz w:val="20"/>
        </w:rPr>
        <w:t xml:space="preserve"> </w:t>
      </w:r>
      <w:r>
        <w:rPr>
          <w:sz w:val="20"/>
        </w:rPr>
        <w:t xml:space="preserve">sensitive </w:t>
      </w:r>
      <w:r>
        <w:rPr>
          <w:spacing w:val="-2"/>
          <w:sz w:val="20"/>
        </w:rPr>
        <w:t>reports;</w:t>
      </w:r>
    </w:p>
    <w:p w14:paraId="0F135EE4" w14:textId="77777777" w:rsidR="004B11F9" w:rsidRDefault="0077213F">
      <w:pPr>
        <w:pStyle w:val="ListParagraph"/>
        <w:numPr>
          <w:ilvl w:val="0"/>
          <w:numId w:val="1"/>
        </w:numPr>
        <w:tabs>
          <w:tab w:val="left" w:pos="557"/>
          <w:tab w:val="left" w:pos="559"/>
        </w:tabs>
        <w:spacing w:before="121"/>
        <w:ind w:hanging="427"/>
        <w:rPr>
          <w:sz w:val="20"/>
        </w:rPr>
      </w:pPr>
      <w:r>
        <w:rPr>
          <w:sz w:val="20"/>
        </w:rPr>
        <w:t>Approval</w:t>
      </w:r>
      <w:r>
        <w:rPr>
          <w:spacing w:val="-6"/>
          <w:sz w:val="20"/>
        </w:rPr>
        <w:t xml:space="preserve"> </w:t>
      </w:r>
      <w:r>
        <w:rPr>
          <w:sz w:val="20"/>
        </w:rPr>
        <w:t>of</w:t>
      </w:r>
      <w:r>
        <w:rPr>
          <w:spacing w:val="-5"/>
          <w:sz w:val="20"/>
        </w:rPr>
        <w:t xml:space="preserve"> </w:t>
      </w:r>
      <w:r>
        <w:rPr>
          <w:sz w:val="20"/>
        </w:rPr>
        <w:t>and</w:t>
      </w:r>
      <w:r>
        <w:rPr>
          <w:spacing w:val="-5"/>
          <w:sz w:val="20"/>
        </w:rPr>
        <w:t xml:space="preserve"> </w:t>
      </w:r>
      <w:r>
        <w:rPr>
          <w:sz w:val="20"/>
        </w:rPr>
        <w:t>monitoring</w:t>
      </w:r>
      <w:r>
        <w:rPr>
          <w:spacing w:val="-5"/>
          <w:sz w:val="20"/>
        </w:rPr>
        <w:t xml:space="preserve"> </w:t>
      </w:r>
      <w:r>
        <w:rPr>
          <w:sz w:val="20"/>
        </w:rPr>
        <w:t>of</w:t>
      </w:r>
      <w:r>
        <w:rPr>
          <w:spacing w:val="-5"/>
          <w:sz w:val="20"/>
        </w:rPr>
        <w:t xml:space="preserve"> </w:t>
      </w:r>
      <w:r>
        <w:rPr>
          <w:sz w:val="20"/>
        </w:rPr>
        <w:t>financial</w:t>
      </w:r>
      <w:r>
        <w:rPr>
          <w:spacing w:val="-5"/>
          <w:sz w:val="20"/>
        </w:rPr>
        <w:t xml:space="preserve"> </w:t>
      </w:r>
      <w:r>
        <w:rPr>
          <w:sz w:val="20"/>
        </w:rPr>
        <w:t>and</w:t>
      </w:r>
      <w:r>
        <w:rPr>
          <w:spacing w:val="-6"/>
          <w:sz w:val="20"/>
        </w:rPr>
        <w:t xml:space="preserve"> </w:t>
      </w:r>
      <w:r>
        <w:rPr>
          <w:sz w:val="20"/>
        </w:rPr>
        <w:t>other</w:t>
      </w:r>
      <w:r>
        <w:rPr>
          <w:spacing w:val="-5"/>
          <w:sz w:val="20"/>
        </w:rPr>
        <w:t xml:space="preserve"> </w:t>
      </w:r>
      <w:r>
        <w:rPr>
          <w:spacing w:val="-2"/>
          <w:sz w:val="20"/>
        </w:rPr>
        <w:t>reporting;</w:t>
      </w:r>
    </w:p>
    <w:p w14:paraId="0F135EE5" w14:textId="77777777" w:rsidR="004B11F9" w:rsidRDefault="0077213F">
      <w:pPr>
        <w:pStyle w:val="ListParagraph"/>
        <w:numPr>
          <w:ilvl w:val="0"/>
          <w:numId w:val="1"/>
        </w:numPr>
        <w:tabs>
          <w:tab w:val="left" w:pos="557"/>
          <w:tab w:val="left" w:pos="559"/>
        </w:tabs>
        <w:spacing w:before="146"/>
        <w:ind w:hanging="427"/>
        <w:rPr>
          <w:sz w:val="20"/>
        </w:rPr>
      </w:pPr>
      <w:r>
        <w:rPr>
          <w:sz w:val="20"/>
        </w:rPr>
        <w:t>Overseeing</w:t>
      </w:r>
      <w:r>
        <w:rPr>
          <w:spacing w:val="-6"/>
          <w:sz w:val="20"/>
        </w:rPr>
        <w:t xml:space="preserve"> </w:t>
      </w:r>
      <w:r>
        <w:rPr>
          <w:sz w:val="20"/>
        </w:rPr>
        <w:t>the</w:t>
      </w:r>
      <w:r>
        <w:rPr>
          <w:spacing w:val="-7"/>
          <w:sz w:val="20"/>
        </w:rPr>
        <w:t xml:space="preserve"> </w:t>
      </w:r>
      <w:r>
        <w:rPr>
          <w:sz w:val="20"/>
        </w:rPr>
        <w:t>process</w:t>
      </w:r>
      <w:r>
        <w:rPr>
          <w:spacing w:val="-7"/>
          <w:sz w:val="20"/>
        </w:rPr>
        <w:t xml:space="preserve"> </w:t>
      </w:r>
      <w:r>
        <w:rPr>
          <w:sz w:val="20"/>
        </w:rPr>
        <w:t>for</w:t>
      </w:r>
      <w:r>
        <w:rPr>
          <w:spacing w:val="-6"/>
          <w:sz w:val="20"/>
        </w:rPr>
        <w:t xml:space="preserve"> </w:t>
      </w:r>
      <w:r>
        <w:rPr>
          <w:sz w:val="20"/>
        </w:rPr>
        <w:t>making</w:t>
      </w:r>
      <w:r>
        <w:rPr>
          <w:spacing w:val="-6"/>
          <w:sz w:val="20"/>
        </w:rPr>
        <w:t xml:space="preserve"> </w:t>
      </w:r>
      <w:r>
        <w:rPr>
          <w:sz w:val="20"/>
        </w:rPr>
        <w:t>disclosure</w:t>
      </w:r>
      <w:r>
        <w:rPr>
          <w:spacing w:val="-7"/>
          <w:sz w:val="20"/>
        </w:rPr>
        <w:t xml:space="preserve"> </w:t>
      </w:r>
      <w:r>
        <w:rPr>
          <w:sz w:val="20"/>
        </w:rPr>
        <w:t>of</w:t>
      </w:r>
      <w:r>
        <w:rPr>
          <w:spacing w:val="-6"/>
          <w:sz w:val="20"/>
        </w:rPr>
        <w:t xml:space="preserve"> </w:t>
      </w:r>
      <w:r>
        <w:rPr>
          <w:sz w:val="20"/>
        </w:rPr>
        <w:t>material</w:t>
      </w:r>
      <w:r>
        <w:rPr>
          <w:spacing w:val="-7"/>
          <w:sz w:val="20"/>
        </w:rPr>
        <w:t xml:space="preserve"> </w:t>
      </w:r>
      <w:r>
        <w:rPr>
          <w:sz w:val="20"/>
        </w:rPr>
        <w:t>information</w:t>
      </w:r>
      <w:r>
        <w:rPr>
          <w:spacing w:val="-6"/>
          <w:sz w:val="20"/>
        </w:rPr>
        <w:t xml:space="preserve"> </w:t>
      </w:r>
      <w:r>
        <w:rPr>
          <w:sz w:val="20"/>
        </w:rPr>
        <w:t>to</w:t>
      </w:r>
      <w:r>
        <w:rPr>
          <w:spacing w:val="-6"/>
          <w:sz w:val="20"/>
        </w:rPr>
        <w:t xml:space="preserve"> </w:t>
      </w:r>
      <w:r>
        <w:rPr>
          <w:sz w:val="20"/>
        </w:rPr>
        <w:t>the</w:t>
      </w:r>
      <w:r>
        <w:rPr>
          <w:spacing w:val="-7"/>
          <w:sz w:val="20"/>
        </w:rPr>
        <w:t xml:space="preserve"> </w:t>
      </w:r>
      <w:r>
        <w:rPr>
          <w:spacing w:val="-2"/>
          <w:sz w:val="20"/>
        </w:rPr>
        <w:t>market;</w:t>
      </w:r>
    </w:p>
    <w:p w14:paraId="0F135EE6" w14:textId="77777777" w:rsidR="004B11F9" w:rsidRDefault="0077213F">
      <w:pPr>
        <w:pStyle w:val="ListParagraph"/>
        <w:numPr>
          <w:ilvl w:val="0"/>
          <w:numId w:val="1"/>
        </w:numPr>
        <w:tabs>
          <w:tab w:val="left" w:pos="557"/>
          <w:tab w:val="left" w:pos="559"/>
        </w:tabs>
        <w:ind w:hanging="427"/>
        <w:rPr>
          <w:sz w:val="20"/>
        </w:rPr>
      </w:pPr>
      <w:r>
        <w:rPr>
          <w:sz w:val="20"/>
        </w:rPr>
        <w:t>Monitoring</w:t>
      </w:r>
      <w:r>
        <w:rPr>
          <w:spacing w:val="-6"/>
          <w:sz w:val="20"/>
        </w:rPr>
        <w:t xml:space="preserve"> </w:t>
      </w:r>
      <w:r>
        <w:rPr>
          <w:sz w:val="20"/>
        </w:rPr>
        <w:t>and</w:t>
      </w:r>
      <w:r>
        <w:rPr>
          <w:spacing w:val="-7"/>
          <w:sz w:val="20"/>
        </w:rPr>
        <w:t xml:space="preserve"> </w:t>
      </w:r>
      <w:r>
        <w:rPr>
          <w:sz w:val="20"/>
        </w:rPr>
        <w:t>reviewing</w:t>
      </w:r>
      <w:r>
        <w:rPr>
          <w:spacing w:val="-6"/>
          <w:sz w:val="20"/>
        </w:rPr>
        <w:t xml:space="preserve"> </w:t>
      </w:r>
      <w:r>
        <w:rPr>
          <w:sz w:val="20"/>
        </w:rPr>
        <w:t>the</w:t>
      </w:r>
      <w:r>
        <w:rPr>
          <w:spacing w:val="-7"/>
          <w:sz w:val="20"/>
        </w:rPr>
        <w:t xml:space="preserve"> </w:t>
      </w:r>
      <w:r>
        <w:rPr>
          <w:sz w:val="20"/>
        </w:rPr>
        <w:t>Company’s</w:t>
      </w:r>
      <w:r>
        <w:rPr>
          <w:spacing w:val="-7"/>
          <w:sz w:val="20"/>
        </w:rPr>
        <w:t xml:space="preserve"> </w:t>
      </w:r>
      <w:r>
        <w:rPr>
          <w:sz w:val="20"/>
        </w:rPr>
        <w:t>policies</w:t>
      </w:r>
      <w:r>
        <w:rPr>
          <w:spacing w:val="-7"/>
          <w:sz w:val="20"/>
        </w:rPr>
        <w:t xml:space="preserve"> </w:t>
      </w:r>
      <w:r>
        <w:rPr>
          <w:sz w:val="20"/>
        </w:rPr>
        <w:t>and</w:t>
      </w:r>
      <w:r>
        <w:rPr>
          <w:spacing w:val="-4"/>
          <w:sz w:val="20"/>
        </w:rPr>
        <w:t xml:space="preserve"> </w:t>
      </w:r>
      <w:r>
        <w:rPr>
          <w:sz w:val="20"/>
        </w:rPr>
        <w:t>performance</w:t>
      </w:r>
      <w:r>
        <w:rPr>
          <w:spacing w:val="-7"/>
          <w:sz w:val="20"/>
        </w:rPr>
        <w:t xml:space="preserve"> </w:t>
      </w:r>
      <w:r>
        <w:rPr>
          <w:sz w:val="20"/>
        </w:rPr>
        <w:t>in</w:t>
      </w:r>
      <w:r>
        <w:rPr>
          <w:spacing w:val="-7"/>
          <w:sz w:val="20"/>
        </w:rPr>
        <w:t xml:space="preserve"> </w:t>
      </w:r>
      <w:r>
        <w:rPr>
          <w:sz w:val="20"/>
        </w:rPr>
        <w:t>relation</w:t>
      </w:r>
      <w:r>
        <w:rPr>
          <w:spacing w:val="-3"/>
          <w:sz w:val="20"/>
        </w:rPr>
        <w:t xml:space="preserve"> </w:t>
      </w:r>
      <w:r>
        <w:rPr>
          <w:sz w:val="20"/>
        </w:rPr>
        <w:t>to</w:t>
      </w:r>
      <w:r>
        <w:rPr>
          <w:spacing w:val="-6"/>
          <w:sz w:val="20"/>
        </w:rPr>
        <w:t xml:space="preserve"> </w:t>
      </w:r>
      <w:r>
        <w:rPr>
          <w:sz w:val="20"/>
        </w:rPr>
        <w:t>health,</w:t>
      </w:r>
      <w:r>
        <w:rPr>
          <w:spacing w:val="-7"/>
          <w:sz w:val="20"/>
        </w:rPr>
        <w:t xml:space="preserve"> </w:t>
      </w:r>
      <w:r>
        <w:rPr>
          <w:spacing w:val="-2"/>
          <w:sz w:val="20"/>
        </w:rPr>
        <w:t>safety,</w:t>
      </w:r>
    </w:p>
    <w:p w14:paraId="0F135EE7" w14:textId="13EFF671" w:rsidR="004B11F9" w:rsidRDefault="0077213F">
      <w:pPr>
        <w:pStyle w:val="BodyText"/>
        <w:spacing w:before="27"/>
      </w:pPr>
      <w:r>
        <w:t>environment,</w:t>
      </w:r>
      <w:r>
        <w:rPr>
          <w:spacing w:val="-9"/>
        </w:rPr>
        <w:t xml:space="preserve"> </w:t>
      </w:r>
      <w:r>
        <w:t>community</w:t>
      </w:r>
      <w:r>
        <w:rPr>
          <w:spacing w:val="-8"/>
        </w:rPr>
        <w:t xml:space="preserve"> </w:t>
      </w:r>
      <w:r>
        <w:t>relations,</w:t>
      </w:r>
      <w:r>
        <w:rPr>
          <w:spacing w:val="-6"/>
        </w:rPr>
        <w:t xml:space="preserve"> </w:t>
      </w:r>
      <w:r>
        <w:t>climate</w:t>
      </w:r>
      <w:r>
        <w:rPr>
          <w:spacing w:val="-9"/>
        </w:rPr>
        <w:t xml:space="preserve"> </w:t>
      </w:r>
      <w:r>
        <w:t>change</w:t>
      </w:r>
      <w:r>
        <w:rPr>
          <w:spacing w:val="-9"/>
        </w:rPr>
        <w:t xml:space="preserve"> </w:t>
      </w:r>
      <w:r>
        <w:t>and</w:t>
      </w:r>
      <w:r>
        <w:rPr>
          <w:spacing w:val="-6"/>
        </w:rPr>
        <w:t xml:space="preserve"> </w:t>
      </w:r>
      <w:r>
        <w:t>other</w:t>
      </w:r>
      <w:r>
        <w:rPr>
          <w:spacing w:val="-7"/>
        </w:rPr>
        <w:t xml:space="preserve"> </w:t>
      </w:r>
      <w:r>
        <w:t>sustainability</w:t>
      </w:r>
      <w:r>
        <w:rPr>
          <w:spacing w:val="-9"/>
        </w:rPr>
        <w:t xml:space="preserve"> </w:t>
      </w:r>
      <w:r>
        <w:t>matters;</w:t>
      </w:r>
      <w:r>
        <w:rPr>
          <w:spacing w:val="-5"/>
        </w:rPr>
        <w:t xml:space="preserve"> </w:t>
      </w:r>
    </w:p>
    <w:p w14:paraId="62A74E7C" w14:textId="77777777" w:rsidR="00D5752F" w:rsidRPr="003C44CC" w:rsidRDefault="0077213F">
      <w:pPr>
        <w:pStyle w:val="ListParagraph"/>
        <w:numPr>
          <w:ilvl w:val="0"/>
          <w:numId w:val="1"/>
        </w:numPr>
        <w:tabs>
          <w:tab w:val="left" w:pos="557"/>
          <w:tab w:val="left" w:pos="559"/>
        </w:tabs>
        <w:ind w:hanging="427"/>
        <w:rPr>
          <w:sz w:val="20"/>
        </w:rPr>
      </w:pPr>
      <w:r>
        <w:rPr>
          <w:sz w:val="20"/>
        </w:rPr>
        <w:t>Ensuring</w:t>
      </w:r>
      <w:r>
        <w:rPr>
          <w:spacing w:val="-5"/>
          <w:sz w:val="20"/>
        </w:rPr>
        <w:t xml:space="preserve"> </w:t>
      </w:r>
      <w:r>
        <w:rPr>
          <w:sz w:val="20"/>
        </w:rPr>
        <w:t>an</w:t>
      </w:r>
      <w:r>
        <w:rPr>
          <w:spacing w:val="-5"/>
          <w:sz w:val="20"/>
        </w:rPr>
        <w:t xml:space="preserve"> </w:t>
      </w:r>
      <w:r>
        <w:rPr>
          <w:sz w:val="20"/>
        </w:rPr>
        <w:t>effective</w:t>
      </w:r>
      <w:r>
        <w:rPr>
          <w:spacing w:val="-6"/>
          <w:sz w:val="20"/>
        </w:rPr>
        <w:t xml:space="preserve"> </w:t>
      </w:r>
      <w:r>
        <w:rPr>
          <w:sz w:val="20"/>
        </w:rPr>
        <w:t>system</w:t>
      </w:r>
      <w:r>
        <w:rPr>
          <w:spacing w:val="-4"/>
          <w:sz w:val="20"/>
        </w:rPr>
        <w:t xml:space="preserve"> </w:t>
      </w:r>
      <w:r>
        <w:rPr>
          <w:sz w:val="20"/>
        </w:rPr>
        <w:t>of</w:t>
      </w:r>
      <w:r>
        <w:rPr>
          <w:spacing w:val="-5"/>
          <w:sz w:val="20"/>
        </w:rPr>
        <w:t xml:space="preserve"> </w:t>
      </w:r>
      <w:r>
        <w:rPr>
          <w:sz w:val="20"/>
        </w:rPr>
        <w:t>internal</w:t>
      </w:r>
      <w:r>
        <w:rPr>
          <w:spacing w:val="-3"/>
          <w:sz w:val="20"/>
        </w:rPr>
        <w:t xml:space="preserve"> </w:t>
      </w:r>
      <w:r>
        <w:rPr>
          <w:sz w:val="20"/>
        </w:rPr>
        <w:t>controls</w:t>
      </w:r>
      <w:r>
        <w:rPr>
          <w:spacing w:val="-4"/>
          <w:sz w:val="20"/>
        </w:rPr>
        <w:t xml:space="preserve"> </w:t>
      </w:r>
      <w:r>
        <w:rPr>
          <w:sz w:val="20"/>
        </w:rPr>
        <w:t>exists</w:t>
      </w:r>
      <w:r>
        <w:rPr>
          <w:spacing w:val="-4"/>
          <w:sz w:val="20"/>
        </w:rPr>
        <w:t xml:space="preserve"> </w:t>
      </w:r>
      <w:r>
        <w:rPr>
          <w:sz w:val="20"/>
        </w:rPr>
        <w:t>and</w:t>
      </w:r>
      <w:r>
        <w:rPr>
          <w:spacing w:val="-6"/>
          <w:sz w:val="20"/>
        </w:rPr>
        <w:t xml:space="preserve"> </w:t>
      </w:r>
      <w:r>
        <w:rPr>
          <w:sz w:val="20"/>
        </w:rPr>
        <w:t>is</w:t>
      </w:r>
      <w:r>
        <w:rPr>
          <w:spacing w:val="-6"/>
          <w:sz w:val="20"/>
        </w:rPr>
        <w:t xml:space="preserve"> </w:t>
      </w:r>
      <w:r>
        <w:rPr>
          <w:sz w:val="20"/>
        </w:rPr>
        <w:t>operating</w:t>
      </w:r>
      <w:r>
        <w:rPr>
          <w:spacing w:val="-1"/>
          <w:sz w:val="20"/>
        </w:rPr>
        <w:t xml:space="preserve"> </w:t>
      </w:r>
      <w:r>
        <w:rPr>
          <w:sz w:val="20"/>
        </w:rPr>
        <w:t>as</w:t>
      </w:r>
      <w:r>
        <w:rPr>
          <w:spacing w:val="-6"/>
          <w:sz w:val="20"/>
        </w:rPr>
        <w:t xml:space="preserve"> </w:t>
      </w:r>
      <w:r>
        <w:rPr>
          <w:spacing w:val="-2"/>
          <w:sz w:val="20"/>
        </w:rPr>
        <w:t>expected</w:t>
      </w:r>
      <w:r w:rsidR="00D5752F">
        <w:rPr>
          <w:spacing w:val="-2"/>
          <w:sz w:val="20"/>
        </w:rPr>
        <w:t xml:space="preserve">; </w:t>
      </w:r>
    </w:p>
    <w:p w14:paraId="147853EE" w14:textId="3F39928A" w:rsidR="00D5752F" w:rsidRPr="003C44CC" w:rsidRDefault="00D5752F">
      <w:pPr>
        <w:pStyle w:val="ListParagraph"/>
        <w:numPr>
          <w:ilvl w:val="0"/>
          <w:numId w:val="1"/>
        </w:numPr>
        <w:tabs>
          <w:tab w:val="left" w:pos="557"/>
          <w:tab w:val="left" w:pos="559"/>
        </w:tabs>
        <w:ind w:hanging="427"/>
        <w:rPr>
          <w:sz w:val="20"/>
        </w:rPr>
      </w:pPr>
      <w:r>
        <w:rPr>
          <w:spacing w:val="-2"/>
          <w:sz w:val="20"/>
        </w:rPr>
        <w:t xml:space="preserve">Receive reports on any </w:t>
      </w:r>
      <w:r w:rsidR="00F72B8D">
        <w:rPr>
          <w:spacing w:val="-2"/>
          <w:sz w:val="20"/>
        </w:rPr>
        <w:t>w</w:t>
      </w:r>
      <w:r>
        <w:rPr>
          <w:spacing w:val="-2"/>
          <w:sz w:val="20"/>
        </w:rPr>
        <w:t xml:space="preserve">histleblower matters and oversee investigations and management actions in response to such reports; </w:t>
      </w:r>
      <w:r w:rsidR="00F72B8D">
        <w:rPr>
          <w:spacing w:val="-2"/>
          <w:sz w:val="20"/>
        </w:rPr>
        <w:t>and</w:t>
      </w:r>
    </w:p>
    <w:p w14:paraId="0F135EE8" w14:textId="77CE155A" w:rsidR="004B11F9" w:rsidRDefault="00D5752F">
      <w:pPr>
        <w:pStyle w:val="ListParagraph"/>
        <w:numPr>
          <w:ilvl w:val="0"/>
          <w:numId w:val="1"/>
        </w:numPr>
        <w:tabs>
          <w:tab w:val="left" w:pos="557"/>
          <w:tab w:val="left" w:pos="559"/>
        </w:tabs>
        <w:ind w:hanging="427"/>
        <w:rPr>
          <w:sz w:val="20"/>
        </w:rPr>
      </w:pPr>
      <w:r>
        <w:rPr>
          <w:spacing w:val="-2"/>
          <w:sz w:val="20"/>
        </w:rPr>
        <w:t>Review</w:t>
      </w:r>
      <w:r w:rsidR="00854104">
        <w:rPr>
          <w:spacing w:val="-2"/>
          <w:sz w:val="20"/>
        </w:rPr>
        <w:t xml:space="preserve"> and approve</w:t>
      </w:r>
      <w:r>
        <w:rPr>
          <w:spacing w:val="-2"/>
          <w:sz w:val="20"/>
        </w:rPr>
        <w:t xml:space="preserve"> the corporate governance statement and appendix 4G for disclosure in accordance with the ASX Listing Rules</w:t>
      </w:r>
    </w:p>
    <w:p w14:paraId="0F135EE9" w14:textId="77777777" w:rsidR="004B11F9" w:rsidRDefault="004B11F9">
      <w:pPr>
        <w:pStyle w:val="BodyText"/>
        <w:spacing w:before="12"/>
        <w:ind w:left="0"/>
        <w:rPr>
          <w:sz w:val="19"/>
        </w:rPr>
      </w:pPr>
    </w:p>
    <w:p w14:paraId="0F135EEA" w14:textId="77777777" w:rsidR="004B11F9" w:rsidRPr="001F7E09" w:rsidRDefault="0077213F" w:rsidP="001F7E09">
      <w:pPr>
        <w:pStyle w:val="Heading2"/>
        <w:rPr>
          <w:rFonts w:ascii="Segoe UI Semibold"/>
          <w:b w:val="0"/>
        </w:rPr>
      </w:pPr>
      <w:r w:rsidRPr="001F7E09">
        <w:t>Overall</w:t>
      </w:r>
      <w:r w:rsidRPr="001F7E09">
        <w:rPr>
          <w:rFonts w:ascii="Segoe UI Semibold"/>
          <w:bCs w:val="0"/>
          <w:spacing w:val="-12"/>
        </w:rPr>
        <w:t xml:space="preserve"> </w:t>
      </w:r>
      <w:r w:rsidRPr="001F7E09">
        <w:rPr>
          <w:rFonts w:ascii="Segoe UI Semibold"/>
          <w:bCs w:val="0"/>
          <w:spacing w:val="-2"/>
        </w:rPr>
        <w:t>Operations</w:t>
      </w:r>
    </w:p>
    <w:p w14:paraId="0F135EEB" w14:textId="77777777" w:rsidR="004B11F9" w:rsidRDefault="0077213F">
      <w:pPr>
        <w:pStyle w:val="ListParagraph"/>
        <w:numPr>
          <w:ilvl w:val="0"/>
          <w:numId w:val="1"/>
        </w:numPr>
        <w:tabs>
          <w:tab w:val="left" w:pos="557"/>
          <w:tab w:val="left" w:pos="559"/>
        </w:tabs>
        <w:ind w:hanging="427"/>
        <w:rPr>
          <w:sz w:val="20"/>
        </w:rPr>
      </w:pPr>
      <w:r>
        <w:rPr>
          <w:sz w:val="20"/>
        </w:rPr>
        <w:t>Setting</w:t>
      </w:r>
      <w:r>
        <w:rPr>
          <w:spacing w:val="-5"/>
          <w:sz w:val="20"/>
        </w:rPr>
        <w:t xml:space="preserve"> </w:t>
      </w:r>
      <w:r>
        <w:rPr>
          <w:sz w:val="20"/>
        </w:rPr>
        <w:t>a</w:t>
      </w:r>
      <w:r>
        <w:rPr>
          <w:spacing w:val="-6"/>
          <w:sz w:val="20"/>
        </w:rPr>
        <w:t xml:space="preserve"> </w:t>
      </w:r>
      <w:r>
        <w:rPr>
          <w:sz w:val="20"/>
        </w:rPr>
        <w:t>framework</w:t>
      </w:r>
      <w:r>
        <w:rPr>
          <w:spacing w:val="-5"/>
          <w:sz w:val="20"/>
        </w:rPr>
        <w:t xml:space="preserve"> </w:t>
      </w:r>
      <w:r>
        <w:rPr>
          <w:sz w:val="20"/>
        </w:rPr>
        <w:t>to</w:t>
      </w:r>
      <w:r>
        <w:rPr>
          <w:spacing w:val="-5"/>
          <w:sz w:val="20"/>
        </w:rPr>
        <w:t xml:space="preserve"> </w:t>
      </w:r>
      <w:r>
        <w:rPr>
          <w:sz w:val="20"/>
        </w:rPr>
        <w:t>which</w:t>
      </w:r>
      <w:r>
        <w:rPr>
          <w:spacing w:val="-5"/>
          <w:sz w:val="20"/>
        </w:rPr>
        <w:t xml:space="preserve"> </w:t>
      </w:r>
      <w:r>
        <w:rPr>
          <w:sz w:val="20"/>
        </w:rPr>
        <w:t>the</w:t>
      </w:r>
      <w:r>
        <w:rPr>
          <w:spacing w:val="-5"/>
          <w:sz w:val="20"/>
        </w:rPr>
        <w:t xml:space="preserve"> </w:t>
      </w:r>
      <w:r>
        <w:rPr>
          <w:sz w:val="20"/>
        </w:rPr>
        <w:t>Board</w:t>
      </w:r>
      <w:r>
        <w:rPr>
          <w:spacing w:val="-6"/>
          <w:sz w:val="20"/>
        </w:rPr>
        <w:t xml:space="preserve"> </w:t>
      </w:r>
      <w:r>
        <w:rPr>
          <w:sz w:val="20"/>
        </w:rPr>
        <w:t>oversees</w:t>
      </w:r>
      <w:r>
        <w:rPr>
          <w:spacing w:val="-6"/>
          <w:sz w:val="20"/>
        </w:rPr>
        <w:t xml:space="preserve"> </w:t>
      </w:r>
      <w:r>
        <w:rPr>
          <w:sz w:val="20"/>
        </w:rPr>
        <w:t>management’s</w:t>
      </w:r>
      <w:r>
        <w:rPr>
          <w:spacing w:val="-5"/>
          <w:sz w:val="20"/>
        </w:rPr>
        <w:t xml:space="preserve"> </w:t>
      </w:r>
      <w:r>
        <w:rPr>
          <w:sz w:val="20"/>
        </w:rPr>
        <w:t>running</w:t>
      </w:r>
      <w:r>
        <w:rPr>
          <w:spacing w:val="-5"/>
          <w:sz w:val="20"/>
        </w:rPr>
        <w:t xml:space="preserve"> </w:t>
      </w:r>
      <w:r>
        <w:rPr>
          <w:sz w:val="20"/>
        </w:rPr>
        <w:t>of</w:t>
      </w:r>
      <w:r>
        <w:rPr>
          <w:spacing w:val="-5"/>
          <w:sz w:val="20"/>
        </w:rPr>
        <w:t xml:space="preserve"> </w:t>
      </w:r>
      <w:r>
        <w:rPr>
          <w:sz w:val="20"/>
        </w:rPr>
        <w:t>the</w:t>
      </w:r>
      <w:r>
        <w:rPr>
          <w:spacing w:val="-5"/>
          <w:sz w:val="20"/>
        </w:rPr>
        <w:t xml:space="preserve"> </w:t>
      </w:r>
      <w:r>
        <w:rPr>
          <w:spacing w:val="-2"/>
          <w:sz w:val="20"/>
        </w:rPr>
        <w:t>business;</w:t>
      </w:r>
    </w:p>
    <w:p w14:paraId="0F135EEC" w14:textId="77777777" w:rsidR="004B11F9" w:rsidRDefault="0077213F">
      <w:pPr>
        <w:pStyle w:val="ListParagraph"/>
        <w:numPr>
          <w:ilvl w:val="0"/>
          <w:numId w:val="1"/>
        </w:numPr>
        <w:tabs>
          <w:tab w:val="left" w:pos="557"/>
          <w:tab w:val="left" w:pos="559"/>
        </w:tabs>
        <w:ind w:hanging="427"/>
        <w:rPr>
          <w:sz w:val="20"/>
        </w:rPr>
      </w:pPr>
      <w:r>
        <w:rPr>
          <w:sz w:val="20"/>
        </w:rPr>
        <w:t>Establishing</w:t>
      </w:r>
      <w:r>
        <w:rPr>
          <w:spacing w:val="-6"/>
          <w:sz w:val="20"/>
        </w:rPr>
        <w:t xml:space="preserve"> </w:t>
      </w:r>
      <w:r>
        <w:rPr>
          <w:sz w:val="20"/>
        </w:rPr>
        <w:t>Beach’s</w:t>
      </w:r>
      <w:r>
        <w:rPr>
          <w:spacing w:val="-6"/>
          <w:sz w:val="20"/>
        </w:rPr>
        <w:t xml:space="preserve"> </w:t>
      </w:r>
      <w:r>
        <w:rPr>
          <w:sz w:val="20"/>
        </w:rPr>
        <w:t>vision,</w:t>
      </w:r>
      <w:r>
        <w:rPr>
          <w:spacing w:val="-3"/>
          <w:sz w:val="20"/>
        </w:rPr>
        <w:t xml:space="preserve"> </w:t>
      </w:r>
      <w:r>
        <w:rPr>
          <w:sz w:val="20"/>
        </w:rPr>
        <w:t>mission,</w:t>
      </w:r>
      <w:r>
        <w:rPr>
          <w:spacing w:val="-5"/>
          <w:sz w:val="20"/>
        </w:rPr>
        <w:t xml:space="preserve"> </w:t>
      </w:r>
      <w:r>
        <w:rPr>
          <w:sz w:val="20"/>
        </w:rPr>
        <w:t>values</w:t>
      </w:r>
      <w:r>
        <w:rPr>
          <w:spacing w:val="-4"/>
          <w:sz w:val="20"/>
        </w:rPr>
        <w:t xml:space="preserve"> </w:t>
      </w:r>
      <w:r>
        <w:rPr>
          <w:sz w:val="20"/>
        </w:rPr>
        <w:t>and</w:t>
      </w:r>
      <w:r>
        <w:rPr>
          <w:spacing w:val="-6"/>
          <w:sz w:val="20"/>
        </w:rPr>
        <w:t xml:space="preserve"> </w:t>
      </w:r>
      <w:r>
        <w:rPr>
          <w:sz w:val="20"/>
        </w:rPr>
        <w:t>ethical</w:t>
      </w:r>
      <w:r>
        <w:rPr>
          <w:spacing w:val="-4"/>
          <w:sz w:val="20"/>
        </w:rPr>
        <w:t xml:space="preserve"> </w:t>
      </w:r>
      <w:r>
        <w:rPr>
          <w:sz w:val="20"/>
        </w:rPr>
        <w:t>standards</w:t>
      </w:r>
      <w:r>
        <w:rPr>
          <w:spacing w:val="-6"/>
          <w:sz w:val="20"/>
        </w:rPr>
        <w:t xml:space="preserve"> </w:t>
      </w:r>
      <w:r>
        <w:rPr>
          <w:sz w:val="20"/>
        </w:rPr>
        <w:t>to</w:t>
      </w:r>
      <w:r>
        <w:rPr>
          <w:spacing w:val="-5"/>
          <w:sz w:val="20"/>
        </w:rPr>
        <w:t xml:space="preserve"> </w:t>
      </w:r>
      <w:r>
        <w:rPr>
          <w:sz w:val="20"/>
        </w:rPr>
        <w:t>be</w:t>
      </w:r>
      <w:r>
        <w:rPr>
          <w:spacing w:val="-6"/>
          <w:sz w:val="20"/>
        </w:rPr>
        <w:t xml:space="preserve"> </w:t>
      </w:r>
      <w:r>
        <w:rPr>
          <w:sz w:val="20"/>
        </w:rPr>
        <w:t>reflected</w:t>
      </w:r>
      <w:r>
        <w:rPr>
          <w:spacing w:val="-6"/>
          <w:sz w:val="20"/>
        </w:rPr>
        <w:t xml:space="preserve"> </w:t>
      </w:r>
      <w:r>
        <w:rPr>
          <w:sz w:val="20"/>
        </w:rPr>
        <w:t>in</w:t>
      </w:r>
      <w:r>
        <w:rPr>
          <w:spacing w:val="-3"/>
          <w:sz w:val="20"/>
        </w:rPr>
        <w:t xml:space="preserve"> </w:t>
      </w:r>
      <w:r>
        <w:rPr>
          <w:sz w:val="20"/>
        </w:rPr>
        <w:t>a</w:t>
      </w:r>
      <w:r>
        <w:rPr>
          <w:spacing w:val="-6"/>
          <w:sz w:val="20"/>
        </w:rPr>
        <w:t xml:space="preserve"> </w:t>
      </w:r>
      <w:r>
        <w:rPr>
          <w:sz w:val="20"/>
        </w:rPr>
        <w:t>Code</w:t>
      </w:r>
      <w:r>
        <w:rPr>
          <w:spacing w:val="-6"/>
          <w:sz w:val="20"/>
        </w:rPr>
        <w:t xml:space="preserve"> </w:t>
      </w:r>
      <w:r>
        <w:rPr>
          <w:sz w:val="20"/>
        </w:rPr>
        <w:t>of</w:t>
      </w:r>
      <w:r>
        <w:rPr>
          <w:spacing w:val="-5"/>
          <w:sz w:val="20"/>
        </w:rPr>
        <w:t xml:space="preserve"> </w:t>
      </w:r>
      <w:r>
        <w:rPr>
          <w:spacing w:val="-2"/>
          <w:sz w:val="20"/>
        </w:rPr>
        <w:t>Conduct;</w:t>
      </w:r>
    </w:p>
    <w:p w14:paraId="0F135EED" w14:textId="77777777" w:rsidR="004B11F9" w:rsidRDefault="0077213F">
      <w:pPr>
        <w:pStyle w:val="ListParagraph"/>
        <w:numPr>
          <w:ilvl w:val="0"/>
          <w:numId w:val="1"/>
        </w:numPr>
        <w:tabs>
          <w:tab w:val="left" w:pos="557"/>
          <w:tab w:val="left" w:pos="559"/>
        </w:tabs>
        <w:spacing w:before="146"/>
        <w:ind w:hanging="427"/>
        <w:rPr>
          <w:sz w:val="20"/>
        </w:rPr>
      </w:pPr>
      <w:r>
        <w:rPr>
          <w:sz w:val="20"/>
        </w:rPr>
        <w:t>Monitoring</w:t>
      </w:r>
      <w:r>
        <w:rPr>
          <w:spacing w:val="-7"/>
          <w:sz w:val="20"/>
        </w:rPr>
        <w:t xml:space="preserve"> </w:t>
      </w:r>
      <w:r>
        <w:rPr>
          <w:sz w:val="20"/>
        </w:rPr>
        <w:t>compliance</w:t>
      </w:r>
      <w:r>
        <w:rPr>
          <w:spacing w:val="-8"/>
          <w:sz w:val="20"/>
        </w:rPr>
        <w:t xml:space="preserve"> </w:t>
      </w:r>
      <w:r>
        <w:rPr>
          <w:sz w:val="20"/>
        </w:rPr>
        <w:t>with</w:t>
      </w:r>
      <w:r>
        <w:rPr>
          <w:spacing w:val="-7"/>
          <w:sz w:val="20"/>
        </w:rPr>
        <w:t xml:space="preserve"> </w:t>
      </w:r>
      <w:r>
        <w:rPr>
          <w:sz w:val="20"/>
        </w:rPr>
        <w:t>ethical</w:t>
      </w:r>
      <w:r>
        <w:rPr>
          <w:spacing w:val="-8"/>
          <w:sz w:val="20"/>
        </w:rPr>
        <w:t xml:space="preserve"> </w:t>
      </w:r>
      <w:r>
        <w:rPr>
          <w:spacing w:val="-2"/>
          <w:sz w:val="20"/>
        </w:rPr>
        <w:t>standards;</w:t>
      </w:r>
    </w:p>
    <w:p w14:paraId="0F135EEE" w14:textId="77777777" w:rsidR="004B11F9" w:rsidRDefault="0077213F">
      <w:pPr>
        <w:pStyle w:val="ListParagraph"/>
        <w:numPr>
          <w:ilvl w:val="0"/>
          <w:numId w:val="1"/>
        </w:numPr>
        <w:tabs>
          <w:tab w:val="left" w:pos="557"/>
          <w:tab w:val="left" w:pos="559"/>
        </w:tabs>
        <w:spacing w:line="264" w:lineRule="auto"/>
        <w:ind w:right="338"/>
        <w:rPr>
          <w:sz w:val="20"/>
        </w:rPr>
      </w:pPr>
      <w:r>
        <w:rPr>
          <w:sz w:val="20"/>
        </w:rPr>
        <w:t>Delegating</w:t>
      </w:r>
      <w:r>
        <w:rPr>
          <w:spacing w:val="-4"/>
          <w:sz w:val="20"/>
        </w:rPr>
        <w:t xml:space="preserve"> </w:t>
      </w:r>
      <w:r>
        <w:rPr>
          <w:sz w:val="20"/>
        </w:rPr>
        <w:t>an</w:t>
      </w:r>
      <w:r>
        <w:rPr>
          <w:spacing w:val="-2"/>
          <w:sz w:val="20"/>
        </w:rPr>
        <w:t xml:space="preserve"> </w:t>
      </w:r>
      <w:r>
        <w:rPr>
          <w:sz w:val="20"/>
        </w:rPr>
        <w:t>appropriate</w:t>
      </w:r>
      <w:r>
        <w:rPr>
          <w:spacing w:val="-4"/>
          <w:sz w:val="20"/>
        </w:rPr>
        <w:t xml:space="preserve"> </w:t>
      </w:r>
      <w:r>
        <w:rPr>
          <w:sz w:val="20"/>
        </w:rPr>
        <w:t>level</w:t>
      </w:r>
      <w:r>
        <w:rPr>
          <w:spacing w:val="-4"/>
          <w:sz w:val="20"/>
        </w:rPr>
        <w:t xml:space="preserve"> </w:t>
      </w:r>
      <w:r>
        <w:rPr>
          <w:sz w:val="20"/>
        </w:rPr>
        <w:t>of</w:t>
      </w:r>
      <w:r>
        <w:rPr>
          <w:spacing w:val="-3"/>
          <w:sz w:val="20"/>
        </w:rPr>
        <w:t xml:space="preserve"> </w:t>
      </w:r>
      <w:r>
        <w:rPr>
          <w:sz w:val="20"/>
        </w:rPr>
        <w:t>authority</w:t>
      </w:r>
      <w:r>
        <w:rPr>
          <w:spacing w:val="-4"/>
          <w:sz w:val="20"/>
        </w:rPr>
        <w:t xml:space="preserve"> </w:t>
      </w:r>
      <w:r>
        <w:rPr>
          <w:sz w:val="20"/>
        </w:rPr>
        <w:t>to</w:t>
      </w:r>
      <w:r>
        <w:rPr>
          <w:spacing w:val="-3"/>
          <w:sz w:val="20"/>
        </w:rPr>
        <w:t xml:space="preserve"> </w:t>
      </w:r>
      <w:r>
        <w:rPr>
          <w:sz w:val="20"/>
        </w:rPr>
        <w:t>management</w:t>
      </w:r>
      <w:r>
        <w:rPr>
          <w:spacing w:val="-4"/>
          <w:sz w:val="20"/>
        </w:rPr>
        <w:t xml:space="preserve"> </w:t>
      </w:r>
      <w:r>
        <w:rPr>
          <w:sz w:val="20"/>
        </w:rPr>
        <w:t>and</w:t>
      </w:r>
      <w:r>
        <w:rPr>
          <w:spacing w:val="-3"/>
          <w:sz w:val="20"/>
        </w:rPr>
        <w:t xml:space="preserve"> </w:t>
      </w:r>
      <w:r>
        <w:rPr>
          <w:sz w:val="20"/>
        </w:rPr>
        <w:t>approving</w:t>
      </w:r>
      <w:r>
        <w:rPr>
          <w:spacing w:val="-4"/>
          <w:sz w:val="20"/>
        </w:rPr>
        <w:t xml:space="preserve"> </w:t>
      </w:r>
      <w:r>
        <w:rPr>
          <w:sz w:val="20"/>
        </w:rPr>
        <w:t>any</w:t>
      </w:r>
      <w:r>
        <w:rPr>
          <w:spacing w:val="-3"/>
          <w:sz w:val="20"/>
        </w:rPr>
        <w:t xml:space="preserve"> </w:t>
      </w:r>
      <w:r>
        <w:rPr>
          <w:sz w:val="20"/>
        </w:rPr>
        <w:t>additional</w:t>
      </w:r>
      <w:r>
        <w:rPr>
          <w:spacing w:val="-2"/>
          <w:sz w:val="20"/>
        </w:rPr>
        <w:t xml:space="preserve"> </w:t>
      </w:r>
      <w:r>
        <w:rPr>
          <w:sz w:val="20"/>
        </w:rPr>
        <w:t>changes</w:t>
      </w:r>
      <w:r>
        <w:rPr>
          <w:spacing w:val="-4"/>
          <w:sz w:val="20"/>
        </w:rPr>
        <w:t xml:space="preserve"> </w:t>
      </w:r>
      <w:r>
        <w:rPr>
          <w:sz w:val="20"/>
        </w:rPr>
        <w:t>to those delegations;</w:t>
      </w:r>
    </w:p>
    <w:p w14:paraId="3F926D2A" w14:textId="714F7F42" w:rsidR="00D5752F" w:rsidRDefault="00D5752F">
      <w:pPr>
        <w:pStyle w:val="ListParagraph"/>
        <w:numPr>
          <w:ilvl w:val="0"/>
          <w:numId w:val="1"/>
        </w:numPr>
        <w:tabs>
          <w:tab w:val="left" w:pos="557"/>
          <w:tab w:val="left" w:pos="559"/>
        </w:tabs>
        <w:spacing w:line="264" w:lineRule="auto"/>
        <w:ind w:right="338"/>
        <w:rPr>
          <w:sz w:val="20"/>
        </w:rPr>
      </w:pPr>
      <w:r>
        <w:rPr>
          <w:sz w:val="20"/>
        </w:rPr>
        <w:t xml:space="preserve">Ensuring appropriate resources are available to senior executives; </w:t>
      </w:r>
    </w:p>
    <w:p w14:paraId="54D26F23" w14:textId="77777777" w:rsidR="003A207E" w:rsidRDefault="003A207E" w:rsidP="003A207E">
      <w:pPr>
        <w:pStyle w:val="ListParagraph"/>
        <w:tabs>
          <w:tab w:val="left" w:pos="557"/>
          <w:tab w:val="left" w:pos="559"/>
        </w:tabs>
        <w:spacing w:line="264" w:lineRule="auto"/>
        <w:ind w:right="338" w:firstLine="0"/>
        <w:rPr>
          <w:sz w:val="20"/>
        </w:rPr>
      </w:pPr>
    </w:p>
    <w:p w14:paraId="0F135EF4" w14:textId="77777777" w:rsidR="004B11F9" w:rsidRDefault="0077213F">
      <w:pPr>
        <w:pStyle w:val="ListParagraph"/>
        <w:numPr>
          <w:ilvl w:val="0"/>
          <w:numId w:val="1"/>
        </w:numPr>
        <w:tabs>
          <w:tab w:val="left" w:pos="557"/>
          <w:tab w:val="left" w:pos="559"/>
        </w:tabs>
        <w:spacing w:before="0"/>
        <w:ind w:hanging="427"/>
        <w:rPr>
          <w:sz w:val="20"/>
        </w:rPr>
      </w:pPr>
      <w:r>
        <w:rPr>
          <w:sz w:val="20"/>
        </w:rPr>
        <w:t>Demonstrating</w:t>
      </w:r>
      <w:r>
        <w:rPr>
          <w:spacing w:val="-13"/>
          <w:sz w:val="20"/>
        </w:rPr>
        <w:t xml:space="preserve"> </w:t>
      </w:r>
      <w:r>
        <w:rPr>
          <w:sz w:val="20"/>
        </w:rPr>
        <w:t>corporate</w:t>
      </w:r>
      <w:r>
        <w:rPr>
          <w:spacing w:val="-13"/>
          <w:sz w:val="20"/>
        </w:rPr>
        <w:t xml:space="preserve"> </w:t>
      </w:r>
      <w:r>
        <w:rPr>
          <w:spacing w:val="-2"/>
          <w:sz w:val="20"/>
        </w:rPr>
        <w:t>leadership;</w:t>
      </w:r>
    </w:p>
    <w:p w14:paraId="0F135EF5" w14:textId="77777777" w:rsidR="004B11F9" w:rsidRDefault="0077213F">
      <w:pPr>
        <w:pStyle w:val="ListParagraph"/>
        <w:numPr>
          <w:ilvl w:val="0"/>
          <w:numId w:val="1"/>
        </w:numPr>
        <w:tabs>
          <w:tab w:val="left" w:pos="557"/>
          <w:tab w:val="left" w:pos="559"/>
        </w:tabs>
        <w:spacing w:line="264" w:lineRule="auto"/>
        <w:ind w:right="254"/>
        <w:rPr>
          <w:sz w:val="20"/>
        </w:rPr>
      </w:pPr>
      <w:r>
        <w:rPr>
          <w:sz w:val="20"/>
        </w:rPr>
        <w:t>Assuming</w:t>
      </w:r>
      <w:r>
        <w:rPr>
          <w:spacing w:val="-4"/>
          <w:sz w:val="20"/>
        </w:rPr>
        <w:t xml:space="preserve"> </w:t>
      </w:r>
      <w:r>
        <w:rPr>
          <w:sz w:val="20"/>
        </w:rPr>
        <w:t>responsibility</w:t>
      </w:r>
      <w:r>
        <w:rPr>
          <w:spacing w:val="-5"/>
          <w:sz w:val="20"/>
        </w:rPr>
        <w:t xml:space="preserve"> </w:t>
      </w:r>
      <w:r>
        <w:rPr>
          <w:sz w:val="20"/>
        </w:rPr>
        <w:t>for</w:t>
      </w:r>
      <w:r>
        <w:rPr>
          <w:spacing w:val="-1"/>
          <w:sz w:val="20"/>
        </w:rPr>
        <w:t xml:space="preserve"> </w:t>
      </w:r>
      <w:r>
        <w:rPr>
          <w:sz w:val="20"/>
        </w:rPr>
        <w:t>the</w:t>
      </w:r>
      <w:r>
        <w:rPr>
          <w:spacing w:val="-5"/>
          <w:sz w:val="20"/>
        </w:rPr>
        <w:t xml:space="preserve"> </w:t>
      </w:r>
      <w:r>
        <w:rPr>
          <w:sz w:val="20"/>
        </w:rPr>
        <w:t>relationship</w:t>
      </w:r>
      <w:r>
        <w:rPr>
          <w:spacing w:val="-4"/>
          <w:sz w:val="20"/>
        </w:rPr>
        <w:t xml:space="preserve"> </w:t>
      </w:r>
      <w:r>
        <w:rPr>
          <w:sz w:val="20"/>
        </w:rPr>
        <w:t>with</w:t>
      </w:r>
      <w:r>
        <w:rPr>
          <w:spacing w:val="-5"/>
          <w:sz w:val="20"/>
        </w:rPr>
        <w:t xml:space="preserve"> </w:t>
      </w:r>
      <w:r>
        <w:rPr>
          <w:sz w:val="20"/>
        </w:rPr>
        <w:t>the</w:t>
      </w:r>
      <w:r>
        <w:rPr>
          <w:spacing w:val="-3"/>
          <w:sz w:val="20"/>
        </w:rPr>
        <w:t xml:space="preserve"> </w:t>
      </w:r>
      <w:r>
        <w:rPr>
          <w:sz w:val="20"/>
        </w:rPr>
        <w:t>Managing</w:t>
      </w:r>
      <w:r>
        <w:rPr>
          <w:spacing w:val="-1"/>
          <w:sz w:val="20"/>
        </w:rPr>
        <w:t xml:space="preserve"> </w:t>
      </w:r>
      <w:r>
        <w:rPr>
          <w:sz w:val="20"/>
        </w:rPr>
        <w:t>Director</w:t>
      </w:r>
      <w:r>
        <w:rPr>
          <w:spacing w:val="-3"/>
          <w:sz w:val="20"/>
        </w:rPr>
        <w:t xml:space="preserve"> </w:t>
      </w:r>
      <w:r>
        <w:rPr>
          <w:sz w:val="20"/>
        </w:rPr>
        <w:t>including</w:t>
      </w:r>
      <w:r>
        <w:rPr>
          <w:spacing w:val="-4"/>
          <w:sz w:val="20"/>
        </w:rPr>
        <w:t xml:space="preserve"> </w:t>
      </w:r>
      <w:r>
        <w:rPr>
          <w:sz w:val="20"/>
        </w:rPr>
        <w:t>his/her</w:t>
      </w:r>
      <w:r>
        <w:rPr>
          <w:spacing w:val="-4"/>
          <w:sz w:val="20"/>
        </w:rPr>
        <w:t xml:space="preserve"> </w:t>
      </w:r>
      <w:r>
        <w:rPr>
          <w:sz w:val="20"/>
        </w:rPr>
        <w:t>appointment, succession, performance assessment, remuneration and dismissal;</w:t>
      </w:r>
    </w:p>
    <w:p w14:paraId="0F135EF6" w14:textId="77777777" w:rsidR="004B11F9" w:rsidRDefault="0077213F">
      <w:pPr>
        <w:pStyle w:val="ListParagraph"/>
        <w:numPr>
          <w:ilvl w:val="0"/>
          <w:numId w:val="1"/>
        </w:numPr>
        <w:tabs>
          <w:tab w:val="left" w:pos="557"/>
          <w:tab w:val="left" w:pos="559"/>
        </w:tabs>
        <w:spacing w:before="120"/>
        <w:ind w:hanging="427"/>
        <w:rPr>
          <w:sz w:val="20"/>
        </w:rPr>
      </w:pPr>
      <w:r>
        <w:rPr>
          <w:sz w:val="20"/>
        </w:rPr>
        <w:t>Where</w:t>
      </w:r>
      <w:r>
        <w:rPr>
          <w:spacing w:val="-7"/>
          <w:sz w:val="20"/>
        </w:rPr>
        <w:t xml:space="preserve"> </w:t>
      </w:r>
      <w:r>
        <w:rPr>
          <w:sz w:val="20"/>
        </w:rPr>
        <w:t>appropriate,</w:t>
      </w:r>
      <w:r>
        <w:rPr>
          <w:spacing w:val="-7"/>
          <w:sz w:val="20"/>
        </w:rPr>
        <w:t xml:space="preserve"> </w:t>
      </w:r>
      <w:r>
        <w:rPr>
          <w:sz w:val="20"/>
        </w:rPr>
        <w:t>ratifying</w:t>
      </w:r>
      <w:r>
        <w:rPr>
          <w:spacing w:val="-6"/>
          <w:sz w:val="20"/>
        </w:rPr>
        <w:t xml:space="preserve"> </w:t>
      </w:r>
      <w:r>
        <w:rPr>
          <w:sz w:val="20"/>
        </w:rPr>
        <w:t>the</w:t>
      </w:r>
      <w:r>
        <w:rPr>
          <w:spacing w:val="-7"/>
          <w:sz w:val="20"/>
        </w:rPr>
        <w:t xml:space="preserve"> </w:t>
      </w:r>
      <w:r>
        <w:rPr>
          <w:sz w:val="20"/>
        </w:rPr>
        <w:t>appointment</w:t>
      </w:r>
      <w:r>
        <w:rPr>
          <w:spacing w:val="-4"/>
          <w:sz w:val="20"/>
        </w:rPr>
        <w:t xml:space="preserve"> </w:t>
      </w:r>
      <w:r>
        <w:rPr>
          <w:sz w:val="20"/>
        </w:rPr>
        <w:t>and,</w:t>
      </w:r>
      <w:r>
        <w:rPr>
          <w:spacing w:val="-7"/>
          <w:sz w:val="20"/>
        </w:rPr>
        <w:t xml:space="preserve"> </w:t>
      </w:r>
      <w:r>
        <w:rPr>
          <w:sz w:val="20"/>
        </w:rPr>
        <w:t>the</w:t>
      </w:r>
      <w:r>
        <w:rPr>
          <w:spacing w:val="-5"/>
          <w:sz w:val="20"/>
        </w:rPr>
        <w:t xml:space="preserve"> </w:t>
      </w:r>
      <w:r>
        <w:rPr>
          <w:sz w:val="20"/>
        </w:rPr>
        <w:t>removal</w:t>
      </w:r>
      <w:r>
        <w:rPr>
          <w:spacing w:val="-7"/>
          <w:sz w:val="20"/>
        </w:rPr>
        <w:t xml:space="preserve"> </w:t>
      </w:r>
      <w:r>
        <w:rPr>
          <w:sz w:val="20"/>
        </w:rPr>
        <w:t>of</w:t>
      </w:r>
      <w:r>
        <w:rPr>
          <w:spacing w:val="-6"/>
          <w:sz w:val="20"/>
        </w:rPr>
        <w:t xml:space="preserve"> </w:t>
      </w:r>
      <w:r>
        <w:rPr>
          <w:sz w:val="20"/>
        </w:rPr>
        <w:t>senior</w:t>
      </w:r>
      <w:r>
        <w:rPr>
          <w:spacing w:val="-3"/>
          <w:sz w:val="20"/>
        </w:rPr>
        <w:t xml:space="preserve"> </w:t>
      </w:r>
      <w:r>
        <w:rPr>
          <w:spacing w:val="-2"/>
          <w:sz w:val="20"/>
        </w:rPr>
        <w:t>executives;</w:t>
      </w:r>
    </w:p>
    <w:p w14:paraId="0F135EF7" w14:textId="77777777" w:rsidR="004B11F9" w:rsidRDefault="0077213F">
      <w:pPr>
        <w:pStyle w:val="ListParagraph"/>
        <w:numPr>
          <w:ilvl w:val="0"/>
          <w:numId w:val="1"/>
        </w:numPr>
        <w:tabs>
          <w:tab w:val="left" w:pos="557"/>
          <w:tab w:val="left" w:pos="559"/>
        </w:tabs>
        <w:spacing w:before="145" w:line="264" w:lineRule="auto"/>
        <w:ind w:right="367"/>
        <w:rPr>
          <w:sz w:val="20"/>
        </w:rPr>
      </w:pPr>
      <w:r>
        <w:rPr>
          <w:sz w:val="20"/>
        </w:rPr>
        <w:t>Overseeing</w:t>
      </w:r>
      <w:r>
        <w:rPr>
          <w:spacing w:val="-4"/>
          <w:sz w:val="20"/>
        </w:rPr>
        <w:t xml:space="preserve"> </w:t>
      </w:r>
      <w:r>
        <w:rPr>
          <w:sz w:val="20"/>
        </w:rPr>
        <w:t>aspects</w:t>
      </w:r>
      <w:r>
        <w:rPr>
          <w:spacing w:val="-5"/>
          <w:sz w:val="20"/>
        </w:rPr>
        <w:t xml:space="preserve"> </w:t>
      </w:r>
      <w:r>
        <w:rPr>
          <w:sz w:val="20"/>
        </w:rPr>
        <w:t>of</w:t>
      </w:r>
      <w:r>
        <w:rPr>
          <w:spacing w:val="-4"/>
          <w:sz w:val="20"/>
        </w:rPr>
        <w:t xml:space="preserve"> </w:t>
      </w:r>
      <w:r>
        <w:rPr>
          <w:sz w:val="20"/>
        </w:rPr>
        <w:t>the</w:t>
      </w:r>
      <w:r>
        <w:rPr>
          <w:spacing w:val="-3"/>
          <w:sz w:val="20"/>
        </w:rPr>
        <w:t xml:space="preserve"> </w:t>
      </w:r>
      <w:r>
        <w:rPr>
          <w:sz w:val="20"/>
        </w:rPr>
        <w:t>employment</w:t>
      </w:r>
      <w:r>
        <w:rPr>
          <w:spacing w:val="-5"/>
          <w:sz w:val="20"/>
        </w:rPr>
        <w:t xml:space="preserve"> </w:t>
      </w:r>
      <w:r>
        <w:rPr>
          <w:sz w:val="20"/>
        </w:rPr>
        <w:t>of</w:t>
      </w:r>
      <w:r>
        <w:rPr>
          <w:spacing w:val="-4"/>
          <w:sz w:val="20"/>
        </w:rPr>
        <w:t xml:space="preserve"> </w:t>
      </w:r>
      <w:r>
        <w:rPr>
          <w:sz w:val="20"/>
        </w:rPr>
        <w:t>senior</w:t>
      </w:r>
      <w:r>
        <w:rPr>
          <w:spacing w:val="-4"/>
          <w:sz w:val="20"/>
        </w:rPr>
        <w:t xml:space="preserve"> </w:t>
      </w:r>
      <w:r>
        <w:rPr>
          <w:sz w:val="20"/>
        </w:rPr>
        <w:t>executives</w:t>
      </w:r>
      <w:r>
        <w:rPr>
          <w:spacing w:val="-5"/>
          <w:sz w:val="20"/>
        </w:rPr>
        <w:t xml:space="preserve"> </w:t>
      </w:r>
      <w:r>
        <w:rPr>
          <w:sz w:val="20"/>
        </w:rPr>
        <w:t>including</w:t>
      </w:r>
      <w:r>
        <w:rPr>
          <w:spacing w:val="-4"/>
          <w:sz w:val="20"/>
        </w:rPr>
        <w:t xml:space="preserve"> </w:t>
      </w:r>
      <w:r>
        <w:rPr>
          <w:sz w:val="20"/>
        </w:rPr>
        <w:t>remuneration,</w:t>
      </w:r>
      <w:r>
        <w:rPr>
          <w:spacing w:val="-4"/>
          <w:sz w:val="20"/>
        </w:rPr>
        <w:t xml:space="preserve"> </w:t>
      </w:r>
      <w:r>
        <w:rPr>
          <w:sz w:val="20"/>
        </w:rPr>
        <w:t>performance</w:t>
      </w:r>
      <w:r>
        <w:rPr>
          <w:spacing w:val="-5"/>
          <w:sz w:val="20"/>
        </w:rPr>
        <w:t xml:space="preserve"> </w:t>
      </w:r>
      <w:r>
        <w:rPr>
          <w:sz w:val="20"/>
        </w:rPr>
        <w:t>and succession planning;</w:t>
      </w:r>
    </w:p>
    <w:p w14:paraId="0F135EF8" w14:textId="77777777" w:rsidR="004B11F9" w:rsidRDefault="0077213F">
      <w:pPr>
        <w:pStyle w:val="ListParagraph"/>
        <w:numPr>
          <w:ilvl w:val="0"/>
          <w:numId w:val="1"/>
        </w:numPr>
        <w:tabs>
          <w:tab w:val="left" w:pos="557"/>
          <w:tab w:val="left" w:pos="559"/>
        </w:tabs>
        <w:spacing w:before="120"/>
        <w:ind w:hanging="427"/>
        <w:rPr>
          <w:sz w:val="20"/>
        </w:rPr>
      </w:pPr>
      <w:r>
        <w:rPr>
          <w:sz w:val="20"/>
        </w:rPr>
        <w:t>Approving</w:t>
      </w:r>
      <w:r>
        <w:rPr>
          <w:spacing w:val="-9"/>
          <w:sz w:val="20"/>
        </w:rPr>
        <w:t xml:space="preserve"> </w:t>
      </w:r>
      <w:r>
        <w:rPr>
          <w:sz w:val="20"/>
        </w:rPr>
        <w:t>Beach’s</w:t>
      </w:r>
      <w:r>
        <w:rPr>
          <w:spacing w:val="-10"/>
          <w:sz w:val="20"/>
        </w:rPr>
        <w:t xml:space="preserve"> </w:t>
      </w:r>
      <w:r>
        <w:rPr>
          <w:sz w:val="20"/>
        </w:rPr>
        <w:t>remuneration</w:t>
      </w:r>
      <w:r>
        <w:rPr>
          <w:spacing w:val="-8"/>
          <w:sz w:val="20"/>
        </w:rPr>
        <w:t xml:space="preserve"> </w:t>
      </w:r>
      <w:r>
        <w:rPr>
          <w:spacing w:val="-2"/>
          <w:sz w:val="20"/>
        </w:rPr>
        <w:t>framework;</w:t>
      </w:r>
    </w:p>
    <w:p w14:paraId="0F135EF9" w14:textId="77777777" w:rsidR="004B11F9" w:rsidRDefault="0077213F">
      <w:pPr>
        <w:pStyle w:val="ListParagraph"/>
        <w:numPr>
          <w:ilvl w:val="0"/>
          <w:numId w:val="1"/>
        </w:numPr>
        <w:tabs>
          <w:tab w:val="left" w:pos="557"/>
          <w:tab w:val="left" w:pos="559"/>
        </w:tabs>
        <w:ind w:hanging="427"/>
        <w:rPr>
          <w:sz w:val="20"/>
        </w:rPr>
      </w:pPr>
      <w:r>
        <w:rPr>
          <w:sz w:val="20"/>
        </w:rPr>
        <w:t>Selecting</w:t>
      </w:r>
      <w:r>
        <w:rPr>
          <w:spacing w:val="-14"/>
          <w:sz w:val="20"/>
        </w:rPr>
        <w:t xml:space="preserve"> </w:t>
      </w:r>
      <w:r>
        <w:rPr>
          <w:spacing w:val="-2"/>
          <w:sz w:val="20"/>
        </w:rPr>
        <w:t>auditors;</w:t>
      </w:r>
    </w:p>
    <w:p w14:paraId="0F135EFA" w14:textId="77777777" w:rsidR="004B11F9" w:rsidRDefault="0077213F">
      <w:pPr>
        <w:pStyle w:val="ListParagraph"/>
        <w:numPr>
          <w:ilvl w:val="0"/>
          <w:numId w:val="1"/>
        </w:numPr>
        <w:tabs>
          <w:tab w:val="left" w:pos="557"/>
          <w:tab w:val="left" w:pos="559"/>
        </w:tabs>
        <w:ind w:hanging="427"/>
        <w:rPr>
          <w:sz w:val="20"/>
        </w:rPr>
      </w:pPr>
      <w:r>
        <w:rPr>
          <w:sz w:val="20"/>
        </w:rPr>
        <w:t>Recommending</w:t>
      </w:r>
      <w:r>
        <w:rPr>
          <w:spacing w:val="-7"/>
          <w:sz w:val="20"/>
        </w:rPr>
        <w:t xml:space="preserve"> </w:t>
      </w:r>
      <w:r>
        <w:rPr>
          <w:sz w:val="20"/>
        </w:rPr>
        <w:t>the</w:t>
      </w:r>
      <w:r>
        <w:rPr>
          <w:spacing w:val="-6"/>
          <w:sz w:val="20"/>
        </w:rPr>
        <w:t xml:space="preserve"> </w:t>
      </w:r>
      <w:r>
        <w:rPr>
          <w:sz w:val="20"/>
        </w:rPr>
        <w:t>appointment,</w:t>
      </w:r>
      <w:r>
        <w:rPr>
          <w:spacing w:val="-7"/>
          <w:sz w:val="20"/>
        </w:rPr>
        <w:t xml:space="preserve"> </w:t>
      </w:r>
      <w:r>
        <w:rPr>
          <w:sz w:val="20"/>
        </w:rPr>
        <w:t>and</w:t>
      </w:r>
      <w:r>
        <w:rPr>
          <w:spacing w:val="-6"/>
          <w:sz w:val="20"/>
        </w:rPr>
        <w:t xml:space="preserve"> </w:t>
      </w:r>
      <w:r>
        <w:rPr>
          <w:sz w:val="20"/>
        </w:rPr>
        <w:t>reviewing</w:t>
      </w:r>
      <w:r>
        <w:rPr>
          <w:spacing w:val="-7"/>
          <w:sz w:val="20"/>
        </w:rPr>
        <w:t xml:space="preserve"> </w:t>
      </w:r>
      <w:r>
        <w:rPr>
          <w:sz w:val="20"/>
        </w:rPr>
        <w:t>the</w:t>
      </w:r>
      <w:r>
        <w:rPr>
          <w:spacing w:val="-7"/>
          <w:sz w:val="20"/>
        </w:rPr>
        <w:t xml:space="preserve"> </w:t>
      </w:r>
      <w:r>
        <w:rPr>
          <w:sz w:val="20"/>
        </w:rPr>
        <w:t>performance,</w:t>
      </w:r>
      <w:r>
        <w:rPr>
          <w:spacing w:val="-8"/>
          <w:sz w:val="20"/>
        </w:rPr>
        <w:t xml:space="preserve"> </w:t>
      </w:r>
      <w:r>
        <w:rPr>
          <w:sz w:val="20"/>
        </w:rPr>
        <w:t>of</w:t>
      </w:r>
      <w:r>
        <w:rPr>
          <w:spacing w:val="-6"/>
          <w:sz w:val="20"/>
        </w:rPr>
        <w:t xml:space="preserve"> </w:t>
      </w:r>
      <w:r>
        <w:rPr>
          <w:spacing w:val="-2"/>
          <w:sz w:val="20"/>
        </w:rPr>
        <w:t>directors;</w:t>
      </w:r>
    </w:p>
    <w:p w14:paraId="0F135EFB" w14:textId="77777777" w:rsidR="004B11F9" w:rsidRDefault="0077213F">
      <w:pPr>
        <w:pStyle w:val="ListParagraph"/>
        <w:numPr>
          <w:ilvl w:val="0"/>
          <w:numId w:val="1"/>
        </w:numPr>
        <w:tabs>
          <w:tab w:val="left" w:pos="557"/>
          <w:tab w:val="left" w:pos="559"/>
        </w:tabs>
        <w:spacing w:before="146"/>
        <w:ind w:hanging="427"/>
        <w:rPr>
          <w:sz w:val="20"/>
        </w:rPr>
      </w:pPr>
      <w:r>
        <w:rPr>
          <w:sz w:val="20"/>
        </w:rPr>
        <w:t>Appointing</w:t>
      </w:r>
      <w:r>
        <w:rPr>
          <w:spacing w:val="-6"/>
          <w:sz w:val="20"/>
        </w:rPr>
        <w:t xml:space="preserve"> </w:t>
      </w:r>
      <w:r>
        <w:rPr>
          <w:sz w:val="20"/>
        </w:rPr>
        <w:t>the</w:t>
      </w:r>
      <w:r>
        <w:rPr>
          <w:spacing w:val="-7"/>
          <w:sz w:val="20"/>
        </w:rPr>
        <w:t xml:space="preserve"> </w:t>
      </w:r>
      <w:r>
        <w:rPr>
          <w:sz w:val="20"/>
        </w:rPr>
        <w:t>members</w:t>
      </w:r>
      <w:r>
        <w:rPr>
          <w:spacing w:val="-7"/>
          <w:sz w:val="20"/>
        </w:rPr>
        <w:t xml:space="preserve"> </w:t>
      </w:r>
      <w:r>
        <w:rPr>
          <w:sz w:val="20"/>
        </w:rPr>
        <w:t>of</w:t>
      </w:r>
      <w:r>
        <w:rPr>
          <w:spacing w:val="-4"/>
          <w:sz w:val="20"/>
        </w:rPr>
        <w:t xml:space="preserve"> </w:t>
      </w:r>
      <w:r>
        <w:rPr>
          <w:sz w:val="20"/>
        </w:rPr>
        <w:t>Board</w:t>
      </w:r>
      <w:r>
        <w:rPr>
          <w:spacing w:val="-7"/>
          <w:sz w:val="20"/>
        </w:rPr>
        <w:t xml:space="preserve"> </w:t>
      </w:r>
      <w:r>
        <w:rPr>
          <w:spacing w:val="-2"/>
          <w:sz w:val="20"/>
        </w:rPr>
        <w:t>committees;</w:t>
      </w:r>
    </w:p>
    <w:p w14:paraId="0F135EFC" w14:textId="77777777" w:rsidR="004B11F9" w:rsidRDefault="0077213F">
      <w:pPr>
        <w:pStyle w:val="ListParagraph"/>
        <w:numPr>
          <w:ilvl w:val="0"/>
          <w:numId w:val="1"/>
        </w:numPr>
        <w:tabs>
          <w:tab w:val="left" w:pos="557"/>
          <w:tab w:val="left" w:pos="559"/>
        </w:tabs>
        <w:spacing w:before="148"/>
        <w:ind w:hanging="427"/>
        <w:rPr>
          <w:sz w:val="20"/>
        </w:rPr>
      </w:pPr>
      <w:r>
        <w:rPr>
          <w:sz w:val="20"/>
        </w:rPr>
        <w:t>Ensuring</w:t>
      </w:r>
      <w:r>
        <w:rPr>
          <w:spacing w:val="-6"/>
          <w:sz w:val="20"/>
        </w:rPr>
        <w:t xml:space="preserve"> </w:t>
      </w:r>
      <w:r>
        <w:rPr>
          <w:sz w:val="20"/>
        </w:rPr>
        <w:t>effective</w:t>
      </w:r>
      <w:r>
        <w:rPr>
          <w:spacing w:val="-8"/>
          <w:sz w:val="20"/>
        </w:rPr>
        <w:t xml:space="preserve"> </w:t>
      </w:r>
      <w:r>
        <w:rPr>
          <w:sz w:val="20"/>
        </w:rPr>
        <w:t>communication</w:t>
      </w:r>
      <w:r>
        <w:rPr>
          <w:spacing w:val="-7"/>
          <w:sz w:val="20"/>
        </w:rPr>
        <w:t xml:space="preserve"> </w:t>
      </w:r>
      <w:r>
        <w:rPr>
          <w:sz w:val="20"/>
        </w:rPr>
        <w:t>to</w:t>
      </w:r>
      <w:r>
        <w:rPr>
          <w:spacing w:val="-7"/>
          <w:sz w:val="20"/>
        </w:rPr>
        <w:t xml:space="preserve"> </w:t>
      </w:r>
      <w:r>
        <w:rPr>
          <w:sz w:val="20"/>
        </w:rPr>
        <w:t>shareholders,</w:t>
      </w:r>
      <w:r>
        <w:rPr>
          <w:spacing w:val="-8"/>
          <w:sz w:val="20"/>
        </w:rPr>
        <w:t xml:space="preserve"> </w:t>
      </w:r>
      <w:r>
        <w:rPr>
          <w:sz w:val="20"/>
        </w:rPr>
        <w:t>staff</w:t>
      </w:r>
      <w:r>
        <w:rPr>
          <w:spacing w:val="-6"/>
          <w:sz w:val="20"/>
        </w:rPr>
        <w:t xml:space="preserve"> </w:t>
      </w:r>
      <w:r>
        <w:rPr>
          <w:sz w:val="20"/>
        </w:rPr>
        <w:t>and</w:t>
      </w:r>
      <w:r>
        <w:rPr>
          <w:spacing w:val="-8"/>
          <w:sz w:val="20"/>
        </w:rPr>
        <w:t xml:space="preserve"> </w:t>
      </w:r>
      <w:r>
        <w:rPr>
          <w:sz w:val="20"/>
        </w:rPr>
        <w:t>other</w:t>
      </w:r>
      <w:r>
        <w:rPr>
          <w:spacing w:val="-7"/>
          <w:sz w:val="20"/>
        </w:rPr>
        <w:t xml:space="preserve"> </w:t>
      </w:r>
      <w:r>
        <w:rPr>
          <w:spacing w:val="-2"/>
          <w:sz w:val="20"/>
        </w:rPr>
        <w:t>stakeholders;</w:t>
      </w:r>
    </w:p>
    <w:p w14:paraId="0F135EFD" w14:textId="77777777" w:rsidR="004B11F9" w:rsidRDefault="0077213F">
      <w:pPr>
        <w:pStyle w:val="ListParagraph"/>
        <w:numPr>
          <w:ilvl w:val="0"/>
          <w:numId w:val="1"/>
        </w:numPr>
        <w:tabs>
          <w:tab w:val="left" w:pos="557"/>
          <w:tab w:val="left" w:pos="559"/>
        </w:tabs>
        <w:ind w:hanging="427"/>
        <w:rPr>
          <w:sz w:val="20"/>
        </w:rPr>
      </w:pPr>
      <w:r>
        <w:rPr>
          <w:sz w:val="20"/>
        </w:rPr>
        <w:t>Ensuring</w:t>
      </w:r>
      <w:r>
        <w:rPr>
          <w:spacing w:val="-5"/>
          <w:sz w:val="20"/>
        </w:rPr>
        <w:t xml:space="preserve"> </w:t>
      </w:r>
      <w:r>
        <w:rPr>
          <w:sz w:val="20"/>
        </w:rPr>
        <w:t>crisis</w:t>
      </w:r>
      <w:r>
        <w:rPr>
          <w:spacing w:val="-6"/>
          <w:sz w:val="20"/>
        </w:rPr>
        <w:t xml:space="preserve"> </w:t>
      </w:r>
      <w:r>
        <w:rPr>
          <w:sz w:val="20"/>
        </w:rPr>
        <w:t>management</w:t>
      </w:r>
      <w:r>
        <w:rPr>
          <w:spacing w:val="-7"/>
          <w:sz w:val="20"/>
        </w:rPr>
        <w:t xml:space="preserve"> </w:t>
      </w:r>
      <w:r>
        <w:rPr>
          <w:sz w:val="20"/>
        </w:rPr>
        <w:t>procedures</w:t>
      </w:r>
      <w:r>
        <w:rPr>
          <w:spacing w:val="-7"/>
          <w:sz w:val="20"/>
        </w:rPr>
        <w:t xml:space="preserve"> </w:t>
      </w:r>
      <w:r>
        <w:rPr>
          <w:sz w:val="20"/>
        </w:rPr>
        <w:t>are</w:t>
      </w:r>
      <w:r>
        <w:rPr>
          <w:spacing w:val="-7"/>
          <w:sz w:val="20"/>
        </w:rPr>
        <w:t xml:space="preserve"> </w:t>
      </w:r>
      <w:r>
        <w:rPr>
          <w:sz w:val="20"/>
        </w:rPr>
        <w:t>in</w:t>
      </w:r>
      <w:r>
        <w:rPr>
          <w:spacing w:val="-7"/>
          <w:sz w:val="20"/>
        </w:rPr>
        <w:t xml:space="preserve"> </w:t>
      </w:r>
      <w:r>
        <w:rPr>
          <w:sz w:val="20"/>
        </w:rPr>
        <w:t>place;</w:t>
      </w:r>
      <w:r>
        <w:rPr>
          <w:spacing w:val="-6"/>
          <w:sz w:val="20"/>
        </w:rPr>
        <w:t xml:space="preserve"> </w:t>
      </w:r>
      <w:r>
        <w:rPr>
          <w:spacing w:val="-5"/>
          <w:sz w:val="20"/>
        </w:rPr>
        <w:t>and</w:t>
      </w:r>
    </w:p>
    <w:p w14:paraId="0F135EFE" w14:textId="77777777" w:rsidR="004B11F9" w:rsidRDefault="0077213F">
      <w:pPr>
        <w:pStyle w:val="ListParagraph"/>
        <w:numPr>
          <w:ilvl w:val="0"/>
          <w:numId w:val="1"/>
        </w:numPr>
        <w:tabs>
          <w:tab w:val="left" w:pos="557"/>
          <w:tab w:val="left" w:pos="559"/>
        </w:tabs>
        <w:spacing w:before="146" w:line="264" w:lineRule="auto"/>
        <w:ind w:right="943"/>
        <w:rPr>
          <w:sz w:val="20"/>
        </w:rPr>
      </w:pPr>
      <w:r>
        <w:rPr>
          <w:sz w:val="20"/>
        </w:rPr>
        <w:t>Approving</w:t>
      </w:r>
      <w:r>
        <w:rPr>
          <w:spacing w:val="-3"/>
          <w:sz w:val="20"/>
        </w:rPr>
        <w:t xml:space="preserve"> </w:t>
      </w:r>
      <w:r>
        <w:rPr>
          <w:sz w:val="20"/>
        </w:rPr>
        <w:t>and</w:t>
      </w:r>
      <w:r>
        <w:rPr>
          <w:spacing w:val="-4"/>
          <w:sz w:val="20"/>
        </w:rPr>
        <w:t xml:space="preserve"> </w:t>
      </w:r>
      <w:r>
        <w:rPr>
          <w:sz w:val="20"/>
        </w:rPr>
        <w:t>monitoring</w:t>
      </w:r>
      <w:r>
        <w:rPr>
          <w:spacing w:val="-3"/>
          <w:sz w:val="20"/>
        </w:rPr>
        <w:t xml:space="preserve"> </w:t>
      </w:r>
      <w:r>
        <w:rPr>
          <w:sz w:val="20"/>
        </w:rPr>
        <w:t>the</w:t>
      </w:r>
      <w:r>
        <w:rPr>
          <w:spacing w:val="-4"/>
          <w:sz w:val="20"/>
        </w:rPr>
        <w:t xml:space="preserve"> </w:t>
      </w:r>
      <w:r>
        <w:rPr>
          <w:sz w:val="20"/>
        </w:rPr>
        <w:t>progress</w:t>
      </w:r>
      <w:r>
        <w:rPr>
          <w:spacing w:val="-4"/>
          <w:sz w:val="20"/>
        </w:rPr>
        <w:t xml:space="preserve"> </w:t>
      </w:r>
      <w:r>
        <w:rPr>
          <w:sz w:val="20"/>
        </w:rPr>
        <w:t>of</w:t>
      </w:r>
      <w:r>
        <w:rPr>
          <w:spacing w:val="-3"/>
          <w:sz w:val="20"/>
        </w:rPr>
        <w:t xml:space="preserve"> </w:t>
      </w:r>
      <w:r>
        <w:rPr>
          <w:sz w:val="20"/>
        </w:rPr>
        <w:t>major</w:t>
      </w:r>
      <w:r>
        <w:rPr>
          <w:spacing w:val="-3"/>
          <w:sz w:val="20"/>
        </w:rPr>
        <w:t xml:space="preserve"> </w:t>
      </w:r>
      <w:r>
        <w:rPr>
          <w:sz w:val="20"/>
        </w:rPr>
        <w:t>capital</w:t>
      </w:r>
      <w:r>
        <w:rPr>
          <w:spacing w:val="-4"/>
          <w:sz w:val="20"/>
        </w:rPr>
        <w:t xml:space="preserve"> </w:t>
      </w:r>
      <w:r>
        <w:rPr>
          <w:sz w:val="20"/>
        </w:rPr>
        <w:t>expenditure,</w:t>
      </w:r>
      <w:r>
        <w:rPr>
          <w:spacing w:val="-1"/>
          <w:sz w:val="20"/>
        </w:rPr>
        <w:t xml:space="preserve"> </w:t>
      </w:r>
      <w:r>
        <w:rPr>
          <w:sz w:val="20"/>
        </w:rPr>
        <w:t>capital</w:t>
      </w:r>
      <w:r>
        <w:rPr>
          <w:spacing w:val="-4"/>
          <w:sz w:val="20"/>
        </w:rPr>
        <w:t xml:space="preserve"> </w:t>
      </w:r>
      <w:r>
        <w:rPr>
          <w:sz w:val="20"/>
        </w:rPr>
        <w:t>management,</w:t>
      </w:r>
      <w:r>
        <w:rPr>
          <w:spacing w:val="-4"/>
          <w:sz w:val="20"/>
        </w:rPr>
        <w:t xml:space="preserve"> </w:t>
      </w:r>
      <w:r>
        <w:rPr>
          <w:sz w:val="20"/>
        </w:rPr>
        <w:t>and acquisitions and divestitures.</w:t>
      </w:r>
    </w:p>
    <w:p w14:paraId="0F135EFF" w14:textId="77777777" w:rsidR="004B11F9" w:rsidRDefault="0077213F">
      <w:pPr>
        <w:pStyle w:val="BodyText"/>
        <w:spacing w:before="121"/>
        <w:ind w:left="132"/>
      </w:pPr>
      <w:r>
        <w:t>Matters</w:t>
      </w:r>
      <w:r>
        <w:rPr>
          <w:spacing w:val="-7"/>
        </w:rPr>
        <w:t xml:space="preserve"> </w:t>
      </w:r>
      <w:r>
        <w:t>which</w:t>
      </w:r>
      <w:r>
        <w:rPr>
          <w:spacing w:val="-5"/>
        </w:rPr>
        <w:t xml:space="preserve"> </w:t>
      </w:r>
      <w:r>
        <w:t>are</w:t>
      </w:r>
      <w:r>
        <w:rPr>
          <w:spacing w:val="-5"/>
        </w:rPr>
        <w:t xml:space="preserve"> </w:t>
      </w:r>
      <w:r>
        <w:t>specifically</w:t>
      </w:r>
      <w:r>
        <w:rPr>
          <w:spacing w:val="-7"/>
        </w:rPr>
        <w:t xml:space="preserve"> </w:t>
      </w:r>
      <w:r>
        <w:t>reserved</w:t>
      </w:r>
      <w:r>
        <w:rPr>
          <w:spacing w:val="-5"/>
        </w:rPr>
        <w:t xml:space="preserve"> </w:t>
      </w:r>
      <w:r>
        <w:t>for</w:t>
      </w:r>
      <w:r>
        <w:rPr>
          <w:spacing w:val="-6"/>
        </w:rPr>
        <w:t xml:space="preserve"> </w:t>
      </w:r>
      <w:r>
        <w:t>the</w:t>
      </w:r>
      <w:r>
        <w:rPr>
          <w:spacing w:val="-6"/>
        </w:rPr>
        <w:t xml:space="preserve"> </w:t>
      </w:r>
      <w:r>
        <w:t>Board</w:t>
      </w:r>
      <w:r>
        <w:rPr>
          <w:spacing w:val="-7"/>
        </w:rPr>
        <w:t xml:space="preserve"> </w:t>
      </w:r>
      <w:r>
        <w:t>or</w:t>
      </w:r>
      <w:r>
        <w:rPr>
          <w:spacing w:val="-5"/>
        </w:rPr>
        <w:t xml:space="preserve"> </w:t>
      </w:r>
      <w:r>
        <w:t>its</w:t>
      </w:r>
      <w:r>
        <w:rPr>
          <w:spacing w:val="-7"/>
        </w:rPr>
        <w:t xml:space="preserve"> </w:t>
      </w:r>
      <w:r>
        <w:t>committees</w:t>
      </w:r>
      <w:r>
        <w:rPr>
          <w:spacing w:val="-6"/>
        </w:rPr>
        <w:t xml:space="preserve"> </w:t>
      </w:r>
      <w:r>
        <w:t>include</w:t>
      </w:r>
      <w:r>
        <w:rPr>
          <w:spacing w:val="-6"/>
        </w:rPr>
        <w:t xml:space="preserve"> </w:t>
      </w:r>
      <w:r>
        <w:t>the</w:t>
      </w:r>
      <w:r>
        <w:rPr>
          <w:spacing w:val="-5"/>
        </w:rPr>
        <w:t xml:space="preserve"> </w:t>
      </w:r>
      <w:r>
        <w:rPr>
          <w:spacing w:val="-2"/>
        </w:rPr>
        <w:t>following:</w:t>
      </w:r>
    </w:p>
    <w:p w14:paraId="0F135F00" w14:textId="75C0CE9A" w:rsidR="004B11F9" w:rsidRDefault="0077213F">
      <w:pPr>
        <w:pStyle w:val="ListParagraph"/>
        <w:numPr>
          <w:ilvl w:val="0"/>
          <w:numId w:val="1"/>
        </w:numPr>
        <w:tabs>
          <w:tab w:val="left" w:pos="557"/>
          <w:tab w:val="left" w:pos="559"/>
        </w:tabs>
        <w:ind w:hanging="427"/>
        <w:rPr>
          <w:sz w:val="20"/>
        </w:rPr>
      </w:pPr>
      <w:r>
        <w:rPr>
          <w:sz w:val="20"/>
        </w:rPr>
        <w:t>The</w:t>
      </w:r>
      <w:r>
        <w:rPr>
          <w:spacing w:val="-6"/>
          <w:sz w:val="20"/>
        </w:rPr>
        <w:t xml:space="preserve"> </w:t>
      </w:r>
      <w:r>
        <w:rPr>
          <w:sz w:val="20"/>
        </w:rPr>
        <w:t>issue</w:t>
      </w:r>
      <w:r>
        <w:rPr>
          <w:spacing w:val="-6"/>
          <w:sz w:val="20"/>
        </w:rPr>
        <w:t xml:space="preserve"> </w:t>
      </w:r>
      <w:r>
        <w:rPr>
          <w:sz w:val="20"/>
        </w:rPr>
        <w:t>of</w:t>
      </w:r>
      <w:r>
        <w:rPr>
          <w:spacing w:val="-5"/>
          <w:sz w:val="20"/>
        </w:rPr>
        <w:t xml:space="preserve"> </w:t>
      </w:r>
      <w:r>
        <w:rPr>
          <w:sz w:val="20"/>
        </w:rPr>
        <w:t>securities,</w:t>
      </w:r>
      <w:r>
        <w:rPr>
          <w:spacing w:val="-5"/>
          <w:sz w:val="20"/>
        </w:rPr>
        <w:t xml:space="preserve"> </w:t>
      </w:r>
      <w:r>
        <w:rPr>
          <w:sz w:val="20"/>
        </w:rPr>
        <w:t>subject</w:t>
      </w:r>
      <w:r>
        <w:rPr>
          <w:spacing w:val="-6"/>
          <w:sz w:val="20"/>
        </w:rPr>
        <w:t xml:space="preserve"> </w:t>
      </w:r>
      <w:r>
        <w:rPr>
          <w:sz w:val="20"/>
        </w:rPr>
        <w:t>to</w:t>
      </w:r>
      <w:r>
        <w:rPr>
          <w:spacing w:val="-5"/>
          <w:sz w:val="20"/>
        </w:rPr>
        <w:t xml:space="preserve"> </w:t>
      </w:r>
      <w:r>
        <w:rPr>
          <w:sz w:val="20"/>
        </w:rPr>
        <w:t>the</w:t>
      </w:r>
      <w:r>
        <w:rPr>
          <w:spacing w:val="-5"/>
          <w:sz w:val="20"/>
        </w:rPr>
        <w:t xml:space="preserve"> </w:t>
      </w:r>
      <w:r>
        <w:rPr>
          <w:sz w:val="20"/>
        </w:rPr>
        <w:t>requirements</w:t>
      </w:r>
      <w:r>
        <w:rPr>
          <w:spacing w:val="-6"/>
          <w:sz w:val="20"/>
        </w:rPr>
        <w:t xml:space="preserve"> </w:t>
      </w:r>
      <w:r>
        <w:rPr>
          <w:sz w:val="20"/>
        </w:rPr>
        <w:t>of</w:t>
      </w:r>
      <w:r>
        <w:rPr>
          <w:spacing w:val="-5"/>
          <w:sz w:val="20"/>
        </w:rPr>
        <w:t xml:space="preserve"> </w:t>
      </w:r>
      <w:r>
        <w:rPr>
          <w:sz w:val="20"/>
        </w:rPr>
        <w:t>the</w:t>
      </w:r>
      <w:r>
        <w:rPr>
          <w:spacing w:val="-6"/>
          <w:sz w:val="20"/>
        </w:rPr>
        <w:t xml:space="preserve"> </w:t>
      </w:r>
      <w:r>
        <w:rPr>
          <w:sz w:val="20"/>
        </w:rPr>
        <w:t>law</w:t>
      </w:r>
      <w:r>
        <w:rPr>
          <w:spacing w:val="-4"/>
          <w:sz w:val="20"/>
        </w:rPr>
        <w:t xml:space="preserve"> </w:t>
      </w:r>
      <w:r>
        <w:rPr>
          <w:spacing w:val="-5"/>
          <w:sz w:val="20"/>
        </w:rPr>
        <w:t>;</w:t>
      </w:r>
    </w:p>
    <w:p w14:paraId="0F135F01" w14:textId="13CC1F76" w:rsidR="004B11F9" w:rsidRDefault="0077213F">
      <w:pPr>
        <w:pStyle w:val="ListParagraph"/>
        <w:numPr>
          <w:ilvl w:val="0"/>
          <w:numId w:val="1"/>
        </w:numPr>
        <w:tabs>
          <w:tab w:val="left" w:pos="557"/>
          <w:tab w:val="left" w:pos="559"/>
        </w:tabs>
        <w:spacing w:before="146"/>
        <w:ind w:hanging="427"/>
        <w:rPr>
          <w:sz w:val="20"/>
        </w:rPr>
      </w:pPr>
      <w:r>
        <w:rPr>
          <w:sz w:val="20"/>
        </w:rPr>
        <w:t>Appointment</w:t>
      </w:r>
      <w:r>
        <w:rPr>
          <w:spacing w:val="-7"/>
          <w:sz w:val="20"/>
        </w:rPr>
        <w:t xml:space="preserve"> </w:t>
      </w:r>
      <w:r>
        <w:rPr>
          <w:sz w:val="20"/>
        </w:rPr>
        <w:t>of</w:t>
      </w:r>
      <w:r>
        <w:rPr>
          <w:spacing w:val="-6"/>
          <w:sz w:val="20"/>
        </w:rPr>
        <w:t xml:space="preserve"> </w:t>
      </w:r>
      <w:r>
        <w:rPr>
          <w:sz w:val="20"/>
        </w:rPr>
        <w:t>a</w:t>
      </w:r>
      <w:r>
        <w:rPr>
          <w:spacing w:val="-7"/>
          <w:sz w:val="20"/>
        </w:rPr>
        <w:t xml:space="preserve"> </w:t>
      </w:r>
      <w:r>
        <w:rPr>
          <w:sz w:val="20"/>
        </w:rPr>
        <w:t>Chairman</w:t>
      </w:r>
      <w:r>
        <w:rPr>
          <w:spacing w:val="-2"/>
          <w:sz w:val="20"/>
        </w:rPr>
        <w:t>;</w:t>
      </w:r>
    </w:p>
    <w:p w14:paraId="0F135F02" w14:textId="749FD034" w:rsidR="004B11F9" w:rsidRDefault="0077213F">
      <w:pPr>
        <w:pStyle w:val="ListParagraph"/>
        <w:numPr>
          <w:ilvl w:val="0"/>
          <w:numId w:val="1"/>
        </w:numPr>
        <w:tabs>
          <w:tab w:val="left" w:pos="557"/>
          <w:tab w:val="left" w:pos="559"/>
        </w:tabs>
        <w:spacing w:before="145" w:line="264" w:lineRule="auto"/>
        <w:ind w:right="204"/>
        <w:rPr>
          <w:sz w:val="20"/>
        </w:rPr>
      </w:pPr>
      <w:r>
        <w:rPr>
          <w:sz w:val="20"/>
        </w:rPr>
        <w:t>Appointment</w:t>
      </w:r>
      <w:r>
        <w:rPr>
          <w:spacing w:val="-5"/>
          <w:sz w:val="20"/>
        </w:rPr>
        <w:t xml:space="preserve"> </w:t>
      </w:r>
      <w:r>
        <w:rPr>
          <w:sz w:val="20"/>
        </w:rPr>
        <w:t>and</w:t>
      </w:r>
      <w:r>
        <w:rPr>
          <w:spacing w:val="-4"/>
          <w:sz w:val="20"/>
        </w:rPr>
        <w:t xml:space="preserve"> </w:t>
      </w:r>
      <w:r>
        <w:rPr>
          <w:sz w:val="20"/>
        </w:rPr>
        <w:t>removal</w:t>
      </w:r>
      <w:r>
        <w:rPr>
          <w:spacing w:val="-2"/>
          <w:sz w:val="20"/>
        </w:rPr>
        <w:t xml:space="preserve"> </w:t>
      </w:r>
      <w:r>
        <w:rPr>
          <w:sz w:val="20"/>
        </w:rPr>
        <w:t>of</w:t>
      </w:r>
      <w:r>
        <w:rPr>
          <w:spacing w:val="-4"/>
          <w:sz w:val="20"/>
        </w:rPr>
        <w:t xml:space="preserve"> </w:t>
      </w:r>
      <w:r>
        <w:rPr>
          <w:sz w:val="20"/>
        </w:rPr>
        <w:t>the</w:t>
      </w:r>
      <w:r>
        <w:rPr>
          <w:spacing w:val="-2"/>
          <w:sz w:val="20"/>
        </w:rPr>
        <w:t xml:space="preserve"> </w:t>
      </w:r>
      <w:r>
        <w:rPr>
          <w:sz w:val="20"/>
        </w:rPr>
        <w:t>Chief</w:t>
      </w:r>
      <w:r>
        <w:rPr>
          <w:spacing w:val="-4"/>
          <w:sz w:val="20"/>
        </w:rPr>
        <w:t xml:space="preserve"> </w:t>
      </w:r>
      <w:r>
        <w:rPr>
          <w:sz w:val="20"/>
        </w:rPr>
        <w:t>Executive</w:t>
      </w:r>
      <w:r>
        <w:rPr>
          <w:spacing w:val="-5"/>
          <w:sz w:val="20"/>
        </w:rPr>
        <w:t xml:space="preserve"> </w:t>
      </w:r>
      <w:r>
        <w:rPr>
          <w:sz w:val="20"/>
        </w:rPr>
        <w:t>Officer,</w:t>
      </w:r>
      <w:r>
        <w:rPr>
          <w:spacing w:val="-3"/>
          <w:sz w:val="20"/>
        </w:rPr>
        <w:t xml:space="preserve"> </w:t>
      </w:r>
      <w:r>
        <w:rPr>
          <w:sz w:val="20"/>
        </w:rPr>
        <w:t>Managing</w:t>
      </w:r>
      <w:r>
        <w:rPr>
          <w:spacing w:val="-1"/>
          <w:sz w:val="20"/>
        </w:rPr>
        <w:t xml:space="preserve"> </w:t>
      </w:r>
      <w:r>
        <w:rPr>
          <w:sz w:val="20"/>
        </w:rPr>
        <w:t>Director</w:t>
      </w:r>
      <w:r>
        <w:rPr>
          <w:spacing w:val="-2"/>
          <w:sz w:val="20"/>
        </w:rPr>
        <w:t xml:space="preserve"> </w:t>
      </w:r>
      <w:r>
        <w:rPr>
          <w:sz w:val="20"/>
        </w:rPr>
        <w:t>and</w:t>
      </w:r>
      <w:r>
        <w:rPr>
          <w:spacing w:val="-2"/>
          <w:sz w:val="20"/>
        </w:rPr>
        <w:t xml:space="preserve"> </w:t>
      </w:r>
      <w:r>
        <w:rPr>
          <w:sz w:val="20"/>
        </w:rPr>
        <w:t>Company Secretary ;</w:t>
      </w:r>
    </w:p>
    <w:p w14:paraId="0F135F03" w14:textId="1AAB193B" w:rsidR="004B11F9" w:rsidRDefault="0077213F">
      <w:pPr>
        <w:pStyle w:val="ListParagraph"/>
        <w:numPr>
          <w:ilvl w:val="0"/>
          <w:numId w:val="1"/>
        </w:numPr>
        <w:tabs>
          <w:tab w:val="left" w:pos="557"/>
          <w:tab w:val="left" w:pos="559"/>
        </w:tabs>
        <w:spacing w:before="120"/>
        <w:ind w:hanging="427"/>
        <w:rPr>
          <w:sz w:val="20"/>
        </w:rPr>
      </w:pPr>
      <w:r>
        <w:rPr>
          <w:sz w:val="20"/>
        </w:rPr>
        <w:t>Appointment</w:t>
      </w:r>
      <w:r>
        <w:rPr>
          <w:spacing w:val="-6"/>
          <w:sz w:val="20"/>
        </w:rPr>
        <w:t xml:space="preserve"> </w:t>
      </w:r>
      <w:r>
        <w:rPr>
          <w:sz w:val="20"/>
        </w:rPr>
        <w:t>of</w:t>
      </w:r>
      <w:r>
        <w:rPr>
          <w:spacing w:val="-5"/>
          <w:sz w:val="20"/>
        </w:rPr>
        <w:t xml:space="preserve"> </w:t>
      </w:r>
      <w:r>
        <w:rPr>
          <w:sz w:val="20"/>
        </w:rPr>
        <w:t>directors</w:t>
      </w:r>
      <w:r>
        <w:rPr>
          <w:spacing w:val="-6"/>
          <w:sz w:val="20"/>
        </w:rPr>
        <w:t xml:space="preserve"> </w:t>
      </w:r>
      <w:r>
        <w:rPr>
          <w:sz w:val="20"/>
        </w:rPr>
        <w:t>to</w:t>
      </w:r>
      <w:r>
        <w:rPr>
          <w:spacing w:val="-5"/>
          <w:sz w:val="20"/>
        </w:rPr>
        <w:t xml:space="preserve"> </w:t>
      </w:r>
      <w:r>
        <w:rPr>
          <w:sz w:val="20"/>
        </w:rPr>
        <w:t>fill</w:t>
      </w:r>
      <w:r>
        <w:rPr>
          <w:spacing w:val="-6"/>
          <w:sz w:val="20"/>
        </w:rPr>
        <w:t xml:space="preserve"> </w:t>
      </w:r>
      <w:r>
        <w:rPr>
          <w:sz w:val="20"/>
        </w:rPr>
        <w:t>a</w:t>
      </w:r>
      <w:r>
        <w:rPr>
          <w:spacing w:val="-6"/>
          <w:sz w:val="20"/>
        </w:rPr>
        <w:t xml:space="preserve"> </w:t>
      </w:r>
      <w:r>
        <w:rPr>
          <w:sz w:val="20"/>
        </w:rPr>
        <w:t>casual</w:t>
      </w:r>
      <w:r>
        <w:rPr>
          <w:spacing w:val="-5"/>
          <w:sz w:val="20"/>
        </w:rPr>
        <w:t xml:space="preserve"> </w:t>
      </w:r>
      <w:r>
        <w:rPr>
          <w:sz w:val="20"/>
        </w:rPr>
        <w:t>vacancy</w:t>
      </w:r>
      <w:r>
        <w:rPr>
          <w:spacing w:val="-6"/>
          <w:sz w:val="20"/>
        </w:rPr>
        <w:t xml:space="preserve"> </w:t>
      </w:r>
      <w:r>
        <w:rPr>
          <w:sz w:val="20"/>
        </w:rPr>
        <w:t>or</w:t>
      </w:r>
      <w:r>
        <w:rPr>
          <w:spacing w:val="-5"/>
          <w:sz w:val="20"/>
        </w:rPr>
        <w:t xml:space="preserve"> </w:t>
      </w:r>
      <w:r>
        <w:rPr>
          <w:sz w:val="20"/>
        </w:rPr>
        <w:t>as</w:t>
      </w:r>
      <w:r>
        <w:rPr>
          <w:spacing w:val="-6"/>
          <w:sz w:val="20"/>
        </w:rPr>
        <w:t xml:space="preserve"> </w:t>
      </w:r>
      <w:r>
        <w:rPr>
          <w:sz w:val="20"/>
        </w:rPr>
        <w:t>additional</w:t>
      </w:r>
      <w:r>
        <w:rPr>
          <w:spacing w:val="-6"/>
          <w:sz w:val="20"/>
        </w:rPr>
        <w:t xml:space="preserve"> </w:t>
      </w:r>
      <w:r>
        <w:rPr>
          <w:sz w:val="20"/>
        </w:rPr>
        <w:t>directors</w:t>
      </w:r>
      <w:r>
        <w:rPr>
          <w:spacing w:val="-2"/>
          <w:sz w:val="20"/>
        </w:rPr>
        <w:t>;</w:t>
      </w:r>
    </w:p>
    <w:p w14:paraId="0F135F04" w14:textId="1F3210A7" w:rsidR="004B11F9" w:rsidRDefault="0077213F">
      <w:pPr>
        <w:pStyle w:val="ListParagraph"/>
        <w:numPr>
          <w:ilvl w:val="0"/>
          <w:numId w:val="1"/>
        </w:numPr>
        <w:tabs>
          <w:tab w:val="left" w:pos="557"/>
          <w:tab w:val="left" w:pos="559"/>
        </w:tabs>
        <w:ind w:hanging="427"/>
        <w:rPr>
          <w:sz w:val="20"/>
        </w:rPr>
      </w:pPr>
      <w:r>
        <w:rPr>
          <w:sz w:val="20"/>
        </w:rPr>
        <w:t>Establishment</w:t>
      </w:r>
      <w:r>
        <w:rPr>
          <w:spacing w:val="-8"/>
          <w:sz w:val="20"/>
        </w:rPr>
        <w:t xml:space="preserve"> </w:t>
      </w:r>
      <w:r>
        <w:rPr>
          <w:sz w:val="20"/>
        </w:rPr>
        <w:t>of</w:t>
      </w:r>
      <w:r>
        <w:rPr>
          <w:spacing w:val="-7"/>
          <w:sz w:val="20"/>
        </w:rPr>
        <w:t xml:space="preserve"> </w:t>
      </w:r>
      <w:r>
        <w:rPr>
          <w:sz w:val="20"/>
        </w:rPr>
        <w:t>Board</w:t>
      </w:r>
      <w:r>
        <w:rPr>
          <w:spacing w:val="-8"/>
          <w:sz w:val="20"/>
        </w:rPr>
        <w:t xml:space="preserve"> </w:t>
      </w:r>
      <w:r>
        <w:rPr>
          <w:sz w:val="20"/>
        </w:rPr>
        <w:t>committees,</w:t>
      </w:r>
      <w:r>
        <w:rPr>
          <w:spacing w:val="-8"/>
          <w:sz w:val="20"/>
        </w:rPr>
        <w:t xml:space="preserve"> </w:t>
      </w:r>
      <w:r>
        <w:rPr>
          <w:sz w:val="20"/>
        </w:rPr>
        <w:t>their</w:t>
      </w:r>
      <w:r>
        <w:rPr>
          <w:spacing w:val="-7"/>
          <w:sz w:val="20"/>
        </w:rPr>
        <w:t xml:space="preserve"> </w:t>
      </w:r>
      <w:r>
        <w:rPr>
          <w:sz w:val="20"/>
        </w:rPr>
        <w:t>membership</w:t>
      </w:r>
      <w:r>
        <w:rPr>
          <w:spacing w:val="-7"/>
          <w:sz w:val="20"/>
        </w:rPr>
        <w:t xml:space="preserve"> </w:t>
      </w:r>
      <w:r>
        <w:rPr>
          <w:sz w:val="20"/>
        </w:rPr>
        <w:t>and</w:t>
      </w:r>
      <w:r>
        <w:rPr>
          <w:spacing w:val="-8"/>
          <w:sz w:val="20"/>
        </w:rPr>
        <w:t xml:space="preserve"> </w:t>
      </w:r>
      <w:r>
        <w:rPr>
          <w:sz w:val="20"/>
        </w:rPr>
        <w:t>authority</w:t>
      </w:r>
      <w:r>
        <w:rPr>
          <w:spacing w:val="-8"/>
          <w:sz w:val="20"/>
        </w:rPr>
        <w:t xml:space="preserve"> </w:t>
      </w:r>
      <w:r>
        <w:rPr>
          <w:spacing w:val="-2"/>
          <w:sz w:val="20"/>
        </w:rPr>
        <w:t>;</w:t>
      </w:r>
    </w:p>
    <w:p w14:paraId="0F135F05" w14:textId="2151CE54" w:rsidR="004B11F9" w:rsidRDefault="0077213F">
      <w:pPr>
        <w:pStyle w:val="ListParagraph"/>
        <w:numPr>
          <w:ilvl w:val="0"/>
          <w:numId w:val="1"/>
        </w:numPr>
        <w:tabs>
          <w:tab w:val="left" w:pos="557"/>
          <w:tab w:val="left" w:pos="559"/>
        </w:tabs>
        <w:ind w:hanging="427"/>
        <w:rPr>
          <w:sz w:val="20"/>
        </w:rPr>
      </w:pPr>
      <w:r>
        <w:rPr>
          <w:sz w:val="20"/>
        </w:rPr>
        <w:t>Approval</w:t>
      </w:r>
      <w:r>
        <w:rPr>
          <w:spacing w:val="-8"/>
          <w:sz w:val="20"/>
        </w:rPr>
        <w:t xml:space="preserve"> </w:t>
      </w:r>
      <w:r>
        <w:rPr>
          <w:sz w:val="20"/>
        </w:rPr>
        <w:t>of</w:t>
      </w:r>
      <w:r>
        <w:rPr>
          <w:spacing w:val="-6"/>
          <w:sz w:val="20"/>
        </w:rPr>
        <w:t xml:space="preserve"> </w:t>
      </w:r>
      <w:r>
        <w:rPr>
          <w:sz w:val="20"/>
        </w:rPr>
        <w:t>dividends</w:t>
      </w:r>
      <w:r>
        <w:rPr>
          <w:spacing w:val="-4"/>
          <w:sz w:val="20"/>
        </w:rPr>
        <w:t>;</w:t>
      </w:r>
    </w:p>
    <w:p w14:paraId="0F135F06" w14:textId="77777777" w:rsidR="004B11F9" w:rsidRDefault="0077213F">
      <w:pPr>
        <w:pStyle w:val="ListParagraph"/>
        <w:numPr>
          <w:ilvl w:val="0"/>
          <w:numId w:val="1"/>
        </w:numPr>
        <w:tabs>
          <w:tab w:val="left" w:pos="557"/>
          <w:tab w:val="left" w:pos="559"/>
        </w:tabs>
        <w:ind w:hanging="427"/>
        <w:rPr>
          <w:sz w:val="20"/>
        </w:rPr>
      </w:pPr>
      <w:r>
        <w:rPr>
          <w:sz w:val="20"/>
        </w:rPr>
        <w:t>Corporate</w:t>
      </w:r>
      <w:r>
        <w:rPr>
          <w:spacing w:val="-9"/>
          <w:sz w:val="20"/>
        </w:rPr>
        <w:t xml:space="preserve"> </w:t>
      </w:r>
      <w:r>
        <w:rPr>
          <w:sz w:val="20"/>
        </w:rPr>
        <w:t>governance</w:t>
      </w:r>
      <w:r>
        <w:rPr>
          <w:spacing w:val="-9"/>
          <w:sz w:val="20"/>
        </w:rPr>
        <w:t xml:space="preserve"> </w:t>
      </w:r>
      <w:r>
        <w:rPr>
          <w:sz w:val="20"/>
        </w:rPr>
        <w:t>principles</w:t>
      </w:r>
      <w:r>
        <w:rPr>
          <w:spacing w:val="-9"/>
          <w:sz w:val="20"/>
        </w:rPr>
        <w:t xml:space="preserve"> </w:t>
      </w:r>
      <w:r>
        <w:rPr>
          <w:sz w:val="20"/>
        </w:rPr>
        <w:t>and</w:t>
      </w:r>
      <w:r>
        <w:rPr>
          <w:spacing w:val="-8"/>
          <w:sz w:val="20"/>
        </w:rPr>
        <w:t xml:space="preserve"> </w:t>
      </w:r>
      <w:r>
        <w:rPr>
          <w:spacing w:val="-2"/>
          <w:sz w:val="20"/>
        </w:rPr>
        <w:t>policies;</w:t>
      </w:r>
    </w:p>
    <w:p w14:paraId="0F135F07" w14:textId="6BE17849" w:rsidR="004B11F9" w:rsidRDefault="0077213F">
      <w:pPr>
        <w:pStyle w:val="ListParagraph"/>
        <w:numPr>
          <w:ilvl w:val="0"/>
          <w:numId w:val="1"/>
        </w:numPr>
        <w:tabs>
          <w:tab w:val="left" w:pos="557"/>
          <w:tab w:val="left" w:pos="559"/>
        </w:tabs>
        <w:spacing w:line="264" w:lineRule="auto"/>
        <w:ind w:right="447"/>
        <w:rPr>
          <w:sz w:val="20"/>
        </w:rPr>
      </w:pPr>
      <w:r>
        <w:rPr>
          <w:sz w:val="20"/>
        </w:rPr>
        <w:t>Approval</w:t>
      </w:r>
      <w:r>
        <w:rPr>
          <w:spacing w:val="-5"/>
          <w:sz w:val="20"/>
        </w:rPr>
        <w:t xml:space="preserve"> </w:t>
      </w:r>
      <w:r>
        <w:rPr>
          <w:sz w:val="20"/>
        </w:rPr>
        <w:t>of</w:t>
      </w:r>
      <w:r>
        <w:rPr>
          <w:spacing w:val="-4"/>
          <w:sz w:val="20"/>
        </w:rPr>
        <w:t xml:space="preserve"> </w:t>
      </w:r>
      <w:r>
        <w:rPr>
          <w:sz w:val="20"/>
        </w:rPr>
        <w:t>major</w:t>
      </w:r>
      <w:r>
        <w:rPr>
          <w:spacing w:val="-4"/>
          <w:sz w:val="20"/>
        </w:rPr>
        <w:t xml:space="preserve"> </w:t>
      </w:r>
      <w:r>
        <w:rPr>
          <w:sz w:val="20"/>
        </w:rPr>
        <w:t>capital</w:t>
      </w:r>
      <w:r>
        <w:rPr>
          <w:spacing w:val="-5"/>
          <w:sz w:val="20"/>
        </w:rPr>
        <w:t xml:space="preserve"> </w:t>
      </w:r>
      <w:r>
        <w:rPr>
          <w:sz w:val="20"/>
        </w:rPr>
        <w:t>expenditure,</w:t>
      </w:r>
      <w:r>
        <w:rPr>
          <w:spacing w:val="-2"/>
          <w:sz w:val="20"/>
        </w:rPr>
        <w:t xml:space="preserve"> </w:t>
      </w:r>
      <w:r>
        <w:rPr>
          <w:sz w:val="20"/>
        </w:rPr>
        <w:t>capital</w:t>
      </w:r>
      <w:r>
        <w:rPr>
          <w:spacing w:val="-5"/>
          <w:sz w:val="20"/>
        </w:rPr>
        <w:t xml:space="preserve"> </w:t>
      </w:r>
      <w:r>
        <w:rPr>
          <w:sz w:val="20"/>
        </w:rPr>
        <w:t>management,</w:t>
      </w:r>
      <w:r>
        <w:rPr>
          <w:spacing w:val="-5"/>
          <w:sz w:val="20"/>
        </w:rPr>
        <w:t xml:space="preserve"> </w:t>
      </w:r>
      <w:r>
        <w:rPr>
          <w:sz w:val="20"/>
        </w:rPr>
        <w:t>and</w:t>
      </w:r>
      <w:r>
        <w:rPr>
          <w:spacing w:val="-2"/>
          <w:sz w:val="20"/>
        </w:rPr>
        <w:t xml:space="preserve"> </w:t>
      </w:r>
      <w:r>
        <w:rPr>
          <w:sz w:val="20"/>
        </w:rPr>
        <w:t>acquisitions</w:t>
      </w:r>
      <w:r>
        <w:rPr>
          <w:spacing w:val="-5"/>
          <w:sz w:val="20"/>
        </w:rPr>
        <w:t xml:space="preserve"> </w:t>
      </w:r>
      <w:r>
        <w:rPr>
          <w:sz w:val="20"/>
        </w:rPr>
        <w:t>and</w:t>
      </w:r>
      <w:r>
        <w:rPr>
          <w:spacing w:val="-2"/>
          <w:sz w:val="20"/>
        </w:rPr>
        <w:t xml:space="preserve"> </w:t>
      </w:r>
      <w:r>
        <w:rPr>
          <w:sz w:val="20"/>
        </w:rPr>
        <w:t>divestitures</w:t>
      </w:r>
      <w:r>
        <w:rPr>
          <w:spacing w:val="-2"/>
          <w:sz w:val="20"/>
        </w:rPr>
        <w:t>;</w:t>
      </w:r>
    </w:p>
    <w:p w14:paraId="0F135F08" w14:textId="4B33308D" w:rsidR="004B11F9" w:rsidRDefault="0077213F">
      <w:pPr>
        <w:pStyle w:val="ListParagraph"/>
        <w:numPr>
          <w:ilvl w:val="0"/>
          <w:numId w:val="1"/>
        </w:numPr>
        <w:tabs>
          <w:tab w:val="left" w:pos="557"/>
          <w:tab w:val="left" w:pos="559"/>
        </w:tabs>
        <w:spacing w:before="120"/>
        <w:ind w:hanging="427"/>
        <w:rPr>
          <w:sz w:val="20"/>
        </w:rPr>
      </w:pPr>
      <w:r>
        <w:rPr>
          <w:sz w:val="20"/>
        </w:rPr>
        <w:t>Calling</w:t>
      </w:r>
      <w:r>
        <w:rPr>
          <w:spacing w:val="-6"/>
          <w:sz w:val="20"/>
        </w:rPr>
        <w:t xml:space="preserve"> </w:t>
      </w:r>
      <w:r>
        <w:rPr>
          <w:sz w:val="20"/>
        </w:rPr>
        <w:t>of</w:t>
      </w:r>
      <w:r w:rsidR="00427C0A" w:rsidRPr="001F7E09">
        <w:rPr>
          <w:sz w:val="20"/>
        </w:rPr>
        <w:t xml:space="preserve"> </w:t>
      </w:r>
      <w:r w:rsidR="00427C0A">
        <w:rPr>
          <w:sz w:val="20"/>
        </w:rPr>
        <w:t>shareholder</w:t>
      </w:r>
      <w:r>
        <w:rPr>
          <w:spacing w:val="-6"/>
          <w:sz w:val="20"/>
        </w:rPr>
        <w:t xml:space="preserve"> </w:t>
      </w:r>
      <w:r>
        <w:rPr>
          <w:sz w:val="20"/>
        </w:rPr>
        <w:t>meetings;</w:t>
      </w:r>
      <w:r>
        <w:rPr>
          <w:spacing w:val="-6"/>
          <w:sz w:val="20"/>
        </w:rPr>
        <w:t xml:space="preserve"> </w:t>
      </w:r>
      <w:r>
        <w:rPr>
          <w:spacing w:val="-5"/>
          <w:sz w:val="20"/>
        </w:rPr>
        <w:t>and</w:t>
      </w:r>
    </w:p>
    <w:p w14:paraId="0F135F09" w14:textId="77777777" w:rsidR="004B11F9" w:rsidRDefault="0077213F">
      <w:pPr>
        <w:pStyle w:val="ListParagraph"/>
        <w:numPr>
          <w:ilvl w:val="0"/>
          <w:numId w:val="1"/>
        </w:numPr>
        <w:tabs>
          <w:tab w:val="left" w:pos="557"/>
          <w:tab w:val="left" w:pos="559"/>
        </w:tabs>
        <w:ind w:hanging="427"/>
        <w:rPr>
          <w:sz w:val="20"/>
        </w:rPr>
      </w:pPr>
      <w:r>
        <w:rPr>
          <w:sz w:val="20"/>
        </w:rPr>
        <w:t>Any</w:t>
      </w:r>
      <w:r>
        <w:rPr>
          <w:spacing w:val="-6"/>
          <w:sz w:val="20"/>
        </w:rPr>
        <w:t xml:space="preserve"> </w:t>
      </w:r>
      <w:r>
        <w:rPr>
          <w:sz w:val="20"/>
        </w:rPr>
        <w:t>other</w:t>
      </w:r>
      <w:r>
        <w:rPr>
          <w:spacing w:val="-5"/>
          <w:sz w:val="20"/>
        </w:rPr>
        <w:t xml:space="preserve"> </w:t>
      </w:r>
      <w:r>
        <w:rPr>
          <w:sz w:val="20"/>
        </w:rPr>
        <w:t>specific</w:t>
      </w:r>
      <w:r>
        <w:rPr>
          <w:spacing w:val="-6"/>
          <w:sz w:val="20"/>
        </w:rPr>
        <w:t xml:space="preserve"> </w:t>
      </w:r>
      <w:r>
        <w:rPr>
          <w:sz w:val="20"/>
        </w:rPr>
        <w:t>matter</w:t>
      </w:r>
      <w:r>
        <w:rPr>
          <w:spacing w:val="-4"/>
          <w:sz w:val="20"/>
        </w:rPr>
        <w:t xml:space="preserve"> </w:t>
      </w:r>
      <w:r>
        <w:rPr>
          <w:sz w:val="20"/>
        </w:rPr>
        <w:t>nominated</w:t>
      </w:r>
      <w:r>
        <w:rPr>
          <w:spacing w:val="-5"/>
          <w:sz w:val="20"/>
        </w:rPr>
        <w:t xml:space="preserve"> </w:t>
      </w:r>
      <w:r>
        <w:rPr>
          <w:sz w:val="20"/>
        </w:rPr>
        <w:t>by</w:t>
      </w:r>
      <w:r>
        <w:rPr>
          <w:spacing w:val="-5"/>
          <w:sz w:val="20"/>
        </w:rPr>
        <w:t xml:space="preserve"> </w:t>
      </w:r>
      <w:r>
        <w:rPr>
          <w:sz w:val="20"/>
        </w:rPr>
        <w:t>the</w:t>
      </w:r>
      <w:r>
        <w:rPr>
          <w:spacing w:val="-6"/>
          <w:sz w:val="20"/>
        </w:rPr>
        <w:t xml:space="preserve"> </w:t>
      </w:r>
      <w:r>
        <w:rPr>
          <w:sz w:val="20"/>
        </w:rPr>
        <w:t>Board</w:t>
      </w:r>
      <w:r>
        <w:rPr>
          <w:spacing w:val="-5"/>
          <w:sz w:val="20"/>
        </w:rPr>
        <w:t xml:space="preserve"> </w:t>
      </w:r>
      <w:r>
        <w:rPr>
          <w:sz w:val="20"/>
        </w:rPr>
        <w:t>from</w:t>
      </w:r>
      <w:r>
        <w:rPr>
          <w:spacing w:val="-4"/>
          <w:sz w:val="20"/>
        </w:rPr>
        <w:t xml:space="preserve"> </w:t>
      </w:r>
      <w:r>
        <w:rPr>
          <w:sz w:val="20"/>
        </w:rPr>
        <w:t>time</w:t>
      </w:r>
      <w:r>
        <w:rPr>
          <w:spacing w:val="-6"/>
          <w:sz w:val="20"/>
        </w:rPr>
        <w:t xml:space="preserve"> </w:t>
      </w:r>
      <w:r>
        <w:rPr>
          <w:sz w:val="20"/>
        </w:rPr>
        <w:t>to</w:t>
      </w:r>
      <w:r>
        <w:rPr>
          <w:spacing w:val="-5"/>
          <w:sz w:val="20"/>
        </w:rPr>
        <w:t xml:space="preserve"> </w:t>
      </w:r>
      <w:r>
        <w:rPr>
          <w:spacing w:val="-2"/>
          <w:sz w:val="20"/>
        </w:rPr>
        <w:t>time.</w:t>
      </w:r>
    </w:p>
    <w:p w14:paraId="0F135F0A" w14:textId="77777777" w:rsidR="004B11F9" w:rsidRDefault="004B11F9">
      <w:pPr>
        <w:pStyle w:val="BodyText"/>
        <w:spacing w:before="1"/>
        <w:ind w:left="0"/>
        <w:rPr>
          <w:sz w:val="29"/>
        </w:rPr>
      </w:pPr>
    </w:p>
    <w:p w14:paraId="0F135F0B" w14:textId="77777777" w:rsidR="004B11F9" w:rsidRDefault="0077213F">
      <w:pPr>
        <w:pStyle w:val="Heading1"/>
      </w:pPr>
      <w:r>
        <w:t>The</w:t>
      </w:r>
      <w:r>
        <w:rPr>
          <w:spacing w:val="-2"/>
        </w:rPr>
        <w:t xml:space="preserve"> </w:t>
      </w:r>
      <w:r>
        <w:t>Role</w:t>
      </w:r>
      <w:r>
        <w:rPr>
          <w:spacing w:val="-3"/>
        </w:rPr>
        <w:t xml:space="preserve"> </w:t>
      </w:r>
      <w:r>
        <w:t>of</w:t>
      </w:r>
      <w:r>
        <w:rPr>
          <w:spacing w:val="-3"/>
        </w:rPr>
        <w:t xml:space="preserve"> </w:t>
      </w:r>
      <w:r>
        <w:rPr>
          <w:spacing w:val="-2"/>
        </w:rPr>
        <w:t>Management</w:t>
      </w:r>
    </w:p>
    <w:p w14:paraId="0F135F0C" w14:textId="77777777" w:rsidR="004B11F9" w:rsidRDefault="004B11F9">
      <w:pPr>
        <w:pStyle w:val="BodyText"/>
        <w:spacing w:before="3"/>
        <w:ind w:left="0"/>
        <w:rPr>
          <w:b/>
        </w:rPr>
      </w:pPr>
    </w:p>
    <w:p w14:paraId="0F135F0D" w14:textId="77777777" w:rsidR="004B11F9" w:rsidRDefault="0077213F">
      <w:pPr>
        <w:pStyle w:val="BodyText"/>
        <w:spacing w:before="0"/>
        <w:ind w:left="132"/>
      </w:pPr>
      <w:r>
        <w:t>The</w:t>
      </w:r>
      <w:r>
        <w:rPr>
          <w:spacing w:val="-7"/>
        </w:rPr>
        <w:t xml:space="preserve"> </w:t>
      </w:r>
      <w:r>
        <w:t>senior</w:t>
      </w:r>
      <w:r>
        <w:rPr>
          <w:spacing w:val="-6"/>
        </w:rPr>
        <w:t xml:space="preserve"> </w:t>
      </w:r>
      <w:r>
        <w:t>executives'</w:t>
      </w:r>
      <w:r>
        <w:rPr>
          <w:spacing w:val="-7"/>
        </w:rPr>
        <w:t xml:space="preserve"> </w:t>
      </w:r>
      <w:r>
        <w:t>role</w:t>
      </w:r>
      <w:r>
        <w:rPr>
          <w:spacing w:val="-5"/>
        </w:rPr>
        <w:t xml:space="preserve"> </w:t>
      </w:r>
      <w:r>
        <w:t>and</w:t>
      </w:r>
      <w:r>
        <w:rPr>
          <w:spacing w:val="-7"/>
        </w:rPr>
        <w:t xml:space="preserve"> </w:t>
      </w:r>
      <w:r>
        <w:t>responsibility</w:t>
      </w:r>
      <w:r>
        <w:rPr>
          <w:spacing w:val="-7"/>
        </w:rPr>
        <w:t xml:space="preserve"> </w:t>
      </w:r>
      <w:r>
        <w:t>is</w:t>
      </w:r>
      <w:r>
        <w:rPr>
          <w:spacing w:val="-6"/>
        </w:rPr>
        <w:t xml:space="preserve"> </w:t>
      </w:r>
      <w:r>
        <w:rPr>
          <w:spacing w:val="-5"/>
        </w:rPr>
        <w:t>to:</w:t>
      </w:r>
    </w:p>
    <w:p w14:paraId="0F135F0E" w14:textId="77777777" w:rsidR="004B11F9" w:rsidRDefault="0077213F">
      <w:pPr>
        <w:pStyle w:val="ListParagraph"/>
        <w:numPr>
          <w:ilvl w:val="0"/>
          <w:numId w:val="1"/>
        </w:numPr>
        <w:tabs>
          <w:tab w:val="left" w:pos="557"/>
          <w:tab w:val="left" w:pos="559"/>
        </w:tabs>
        <w:spacing w:line="264" w:lineRule="auto"/>
        <w:ind w:right="372"/>
        <w:rPr>
          <w:sz w:val="20"/>
        </w:rPr>
      </w:pPr>
      <w:r>
        <w:rPr>
          <w:sz w:val="20"/>
        </w:rPr>
        <w:t>Recommend</w:t>
      </w:r>
      <w:r>
        <w:rPr>
          <w:spacing w:val="-3"/>
          <w:sz w:val="20"/>
        </w:rPr>
        <w:t xml:space="preserve"> </w:t>
      </w:r>
      <w:r>
        <w:rPr>
          <w:sz w:val="20"/>
        </w:rPr>
        <w:t>Beach's</w:t>
      </w:r>
      <w:r>
        <w:rPr>
          <w:spacing w:val="-4"/>
          <w:sz w:val="20"/>
        </w:rPr>
        <w:t xml:space="preserve"> </w:t>
      </w:r>
      <w:r>
        <w:rPr>
          <w:sz w:val="20"/>
        </w:rPr>
        <w:t>corporate</w:t>
      </w:r>
      <w:r>
        <w:rPr>
          <w:spacing w:val="-4"/>
          <w:sz w:val="20"/>
        </w:rPr>
        <w:t xml:space="preserve"> </w:t>
      </w:r>
      <w:r>
        <w:rPr>
          <w:sz w:val="20"/>
        </w:rPr>
        <w:t>strategy</w:t>
      </w:r>
      <w:r>
        <w:rPr>
          <w:spacing w:val="-4"/>
          <w:sz w:val="20"/>
        </w:rPr>
        <w:t xml:space="preserve"> </w:t>
      </w:r>
      <w:r>
        <w:rPr>
          <w:sz w:val="20"/>
        </w:rPr>
        <w:t>to</w:t>
      </w:r>
      <w:r>
        <w:rPr>
          <w:spacing w:val="-2"/>
          <w:sz w:val="20"/>
        </w:rPr>
        <w:t xml:space="preserve"> </w:t>
      </w:r>
      <w:r>
        <w:rPr>
          <w:sz w:val="20"/>
        </w:rPr>
        <w:t>the</w:t>
      </w:r>
      <w:r>
        <w:rPr>
          <w:spacing w:val="-4"/>
          <w:sz w:val="20"/>
        </w:rPr>
        <w:t xml:space="preserve"> </w:t>
      </w:r>
      <w:r>
        <w:rPr>
          <w:sz w:val="20"/>
        </w:rPr>
        <w:t>Board</w:t>
      </w:r>
      <w:r>
        <w:rPr>
          <w:spacing w:val="-4"/>
          <w:sz w:val="20"/>
        </w:rPr>
        <w:t xml:space="preserve"> </w:t>
      </w:r>
      <w:r>
        <w:rPr>
          <w:sz w:val="20"/>
        </w:rPr>
        <w:t>for</w:t>
      </w:r>
      <w:r>
        <w:rPr>
          <w:spacing w:val="-3"/>
          <w:sz w:val="20"/>
        </w:rPr>
        <w:t xml:space="preserve"> </w:t>
      </w:r>
      <w:r>
        <w:rPr>
          <w:sz w:val="20"/>
        </w:rPr>
        <w:t>approval</w:t>
      </w:r>
      <w:r>
        <w:rPr>
          <w:spacing w:val="-4"/>
          <w:sz w:val="20"/>
        </w:rPr>
        <w:t xml:space="preserve"> </w:t>
      </w:r>
      <w:r>
        <w:rPr>
          <w:sz w:val="20"/>
        </w:rPr>
        <w:t>and</w:t>
      </w:r>
      <w:r>
        <w:rPr>
          <w:spacing w:val="-3"/>
          <w:sz w:val="20"/>
        </w:rPr>
        <w:t xml:space="preserve"> </w:t>
      </w:r>
      <w:r>
        <w:rPr>
          <w:sz w:val="20"/>
        </w:rPr>
        <w:t>once</w:t>
      </w:r>
      <w:r>
        <w:rPr>
          <w:spacing w:val="-4"/>
          <w:sz w:val="20"/>
        </w:rPr>
        <w:t xml:space="preserve"> </w:t>
      </w:r>
      <w:r>
        <w:rPr>
          <w:sz w:val="20"/>
        </w:rPr>
        <w:t>it</w:t>
      </w:r>
      <w:r>
        <w:rPr>
          <w:spacing w:val="-4"/>
          <w:sz w:val="20"/>
        </w:rPr>
        <w:t xml:space="preserve"> </w:t>
      </w:r>
      <w:r>
        <w:rPr>
          <w:sz w:val="20"/>
        </w:rPr>
        <w:t>is</w:t>
      </w:r>
      <w:r>
        <w:rPr>
          <w:spacing w:val="-2"/>
          <w:sz w:val="20"/>
        </w:rPr>
        <w:t xml:space="preserve"> </w:t>
      </w:r>
      <w:r>
        <w:rPr>
          <w:sz w:val="20"/>
        </w:rPr>
        <w:t>approved,</w:t>
      </w:r>
      <w:r>
        <w:rPr>
          <w:spacing w:val="-4"/>
          <w:sz w:val="20"/>
        </w:rPr>
        <w:t xml:space="preserve"> </w:t>
      </w:r>
      <w:r>
        <w:rPr>
          <w:sz w:val="20"/>
        </w:rPr>
        <w:t>implement the corporate strategy;</w:t>
      </w:r>
    </w:p>
    <w:p w14:paraId="0F135F0F" w14:textId="77777777" w:rsidR="004B11F9" w:rsidRDefault="0077213F">
      <w:pPr>
        <w:pStyle w:val="ListParagraph"/>
        <w:numPr>
          <w:ilvl w:val="0"/>
          <w:numId w:val="1"/>
        </w:numPr>
        <w:tabs>
          <w:tab w:val="left" w:pos="557"/>
          <w:tab w:val="left" w:pos="559"/>
        </w:tabs>
        <w:spacing w:before="121" w:line="264" w:lineRule="auto"/>
        <w:ind w:right="511"/>
        <w:rPr>
          <w:sz w:val="20"/>
        </w:rPr>
      </w:pPr>
      <w:r>
        <w:rPr>
          <w:sz w:val="20"/>
        </w:rPr>
        <w:t>Assume</w:t>
      </w:r>
      <w:r>
        <w:rPr>
          <w:spacing w:val="-3"/>
          <w:sz w:val="20"/>
        </w:rPr>
        <w:t xml:space="preserve"> </w:t>
      </w:r>
      <w:r>
        <w:rPr>
          <w:sz w:val="20"/>
        </w:rPr>
        <w:t>day</w:t>
      </w:r>
      <w:r>
        <w:rPr>
          <w:spacing w:val="-3"/>
          <w:sz w:val="20"/>
        </w:rPr>
        <w:t xml:space="preserve"> </w:t>
      </w:r>
      <w:r>
        <w:rPr>
          <w:sz w:val="20"/>
        </w:rPr>
        <w:t>to</w:t>
      </w:r>
      <w:r>
        <w:rPr>
          <w:spacing w:val="-2"/>
          <w:sz w:val="20"/>
        </w:rPr>
        <w:t xml:space="preserve"> </w:t>
      </w:r>
      <w:r>
        <w:rPr>
          <w:sz w:val="20"/>
        </w:rPr>
        <w:t>day</w:t>
      </w:r>
      <w:r>
        <w:rPr>
          <w:spacing w:val="-3"/>
          <w:sz w:val="20"/>
        </w:rPr>
        <w:t xml:space="preserve"> </w:t>
      </w:r>
      <w:r>
        <w:rPr>
          <w:sz w:val="20"/>
        </w:rPr>
        <w:t>responsibility</w:t>
      </w:r>
      <w:r>
        <w:rPr>
          <w:spacing w:val="-3"/>
          <w:sz w:val="20"/>
        </w:rPr>
        <w:t xml:space="preserve"> </w:t>
      </w:r>
      <w:r>
        <w:rPr>
          <w:sz w:val="20"/>
        </w:rPr>
        <w:t>for</w:t>
      </w:r>
      <w:r>
        <w:rPr>
          <w:spacing w:val="-2"/>
          <w:sz w:val="20"/>
        </w:rPr>
        <w:t xml:space="preserve"> </w:t>
      </w:r>
      <w:r>
        <w:rPr>
          <w:sz w:val="20"/>
        </w:rPr>
        <w:t>Beach’s</w:t>
      </w:r>
      <w:r>
        <w:rPr>
          <w:spacing w:val="-3"/>
          <w:sz w:val="20"/>
        </w:rPr>
        <w:t xml:space="preserve"> </w:t>
      </w:r>
      <w:r>
        <w:rPr>
          <w:sz w:val="20"/>
        </w:rPr>
        <w:t>conformance</w:t>
      </w:r>
      <w:r>
        <w:rPr>
          <w:spacing w:val="-3"/>
          <w:sz w:val="20"/>
        </w:rPr>
        <w:t xml:space="preserve"> </w:t>
      </w:r>
      <w:r>
        <w:rPr>
          <w:sz w:val="20"/>
        </w:rPr>
        <w:t>with</w:t>
      </w:r>
      <w:r>
        <w:rPr>
          <w:spacing w:val="-3"/>
          <w:sz w:val="20"/>
        </w:rPr>
        <w:t xml:space="preserve"> </w:t>
      </w:r>
      <w:r>
        <w:rPr>
          <w:sz w:val="20"/>
        </w:rPr>
        <w:t>relevant</w:t>
      </w:r>
      <w:r>
        <w:rPr>
          <w:spacing w:val="-3"/>
          <w:sz w:val="20"/>
        </w:rPr>
        <w:t xml:space="preserve"> </w:t>
      </w:r>
      <w:r>
        <w:rPr>
          <w:sz w:val="20"/>
        </w:rPr>
        <w:t>laws</w:t>
      </w:r>
      <w:r>
        <w:rPr>
          <w:spacing w:val="-3"/>
          <w:sz w:val="20"/>
        </w:rPr>
        <w:t xml:space="preserve"> </w:t>
      </w:r>
      <w:r>
        <w:rPr>
          <w:sz w:val="20"/>
        </w:rPr>
        <w:t>and</w:t>
      </w:r>
      <w:r>
        <w:rPr>
          <w:spacing w:val="-3"/>
          <w:sz w:val="20"/>
        </w:rPr>
        <w:t xml:space="preserve"> </w:t>
      </w:r>
      <w:r>
        <w:rPr>
          <w:sz w:val="20"/>
        </w:rPr>
        <w:t>regulations</w:t>
      </w:r>
      <w:r>
        <w:rPr>
          <w:spacing w:val="-3"/>
          <w:sz w:val="20"/>
        </w:rPr>
        <w:t xml:space="preserve"> </w:t>
      </w:r>
      <w:r>
        <w:rPr>
          <w:sz w:val="20"/>
        </w:rPr>
        <w:t>and</w:t>
      </w:r>
      <w:r>
        <w:rPr>
          <w:spacing w:val="-2"/>
          <w:sz w:val="20"/>
        </w:rPr>
        <w:t xml:space="preserve"> </w:t>
      </w:r>
      <w:r>
        <w:rPr>
          <w:sz w:val="20"/>
        </w:rPr>
        <w:t>its compliance framework;</w:t>
      </w:r>
    </w:p>
    <w:p w14:paraId="0F135F10" w14:textId="77777777" w:rsidR="004B11F9" w:rsidRDefault="0077213F">
      <w:pPr>
        <w:pStyle w:val="ListParagraph"/>
        <w:numPr>
          <w:ilvl w:val="0"/>
          <w:numId w:val="1"/>
        </w:numPr>
        <w:tabs>
          <w:tab w:val="left" w:pos="557"/>
          <w:tab w:val="left" w:pos="559"/>
        </w:tabs>
        <w:spacing w:before="117"/>
        <w:ind w:hanging="427"/>
        <w:rPr>
          <w:sz w:val="20"/>
        </w:rPr>
      </w:pPr>
      <w:r>
        <w:rPr>
          <w:sz w:val="20"/>
        </w:rPr>
        <w:t>Achieve</w:t>
      </w:r>
      <w:r>
        <w:rPr>
          <w:spacing w:val="-6"/>
          <w:sz w:val="20"/>
        </w:rPr>
        <w:t xml:space="preserve"> </w:t>
      </w:r>
      <w:r>
        <w:rPr>
          <w:sz w:val="20"/>
        </w:rPr>
        <w:t>the</w:t>
      </w:r>
      <w:r>
        <w:rPr>
          <w:spacing w:val="-5"/>
          <w:sz w:val="20"/>
        </w:rPr>
        <w:t xml:space="preserve"> </w:t>
      </w:r>
      <w:r>
        <w:rPr>
          <w:sz w:val="20"/>
        </w:rPr>
        <w:t>performance</w:t>
      </w:r>
      <w:r>
        <w:rPr>
          <w:spacing w:val="-5"/>
          <w:sz w:val="20"/>
        </w:rPr>
        <w:t xml:space="preserve"> </w:t>
      </w:r>
      <w:r>
        <w:rPr>
          <w:sz w:val="20"/>
        </w:rPr>
        <w:t>targets</w:t>
      </w:r>
      <w:r>
        <w:rPr>
          <w:spacing w:val="-5"/>
          <w:sz w:val="20"/>
        </w:rPr>
        <w:t xml:space="preserve"> </w:t>
      </w:r>
      <w:r>
        <w:rPr>
          <w:sz w:val="20"/>
        </w:rPr>
        <w:t>set</w:t>
      </w:r>
      <w:r>
        <w:rPr>
          <w:spacing w:val="-5"/>
          <w:sz w:val="20"/>
        </w:rPr>
        <w:t xml:space="preserve"> </w:t>
      </w:r>
      <w:r>
        <w:rPr>
          <w:sz w:val="20"/>
        </w:rPr>
        <w:t>by</w:t>
      </w:r>
      <w:r>
        <w:rPr>
          <w:spacing w:val="-5"/>
          <w:sz w:val="20"/>
        </w:rPr>
        <w:t xml:space="preserve"> </w:t>
      </w:r>
      <w:r>
        <w:rPr>
          <w:sz w:val="20"/>
        </w:rPr>
        <w:t>the</w:t>
      </w:r>
      <w:r>
        <w:rPr>
          <w:spacing w:val="-5"/>
          <w:sz w:val="20"/>
        </w:rPr>
        <w:t xml:space="preserve"> </w:t>
      </w:r>
      <w:r>
        <w:rPr>
          <w:spacing w:val="-2"/>
          <w:sz w:val="20"/>
        </w:rPr>
        <w:t>Board;</w:t>
      </w:r>
    </w:p>
    <w:p w14:paraId="0F135F11" w14:textId="77777777" w:rsidR="004B11F9" w:rsidRDefault="0077213F">
      <w:pPr>
        <w:pStyle w:val="ListParagraph"/>
        <w:numPr>
          <w:ilvl w:val="0"/>
          <w:numId w:val="1"/>
        </w:numPr>
        <w:tabs>
          <w:tab w:val="left" w:pos="557"/>
          <w:tab w:val="left" w:pos="559"/>
        </w:tabs>
        <w:ind w:hanging="427"/>
        <w:rPr>
          <w:sz w:val="20"/>
        </w:rPr>
      </w:pPr>
      <w:r>
        <w:rPr>
          <w:sz w:val="20"/>
        </w:rPr>
        <w:t>Develop,</w:t>
      </w:r>
      <w:r>
        <w:rPr>
          <w:spacing w:val="-7"/>
          <w:sz w:val="20"/>
        </w:rPr>
        <w:t xml:space="preserve"> </w:t>
      </w:r>
      <w:r>
        <w:rPr>
          <w:sz w:val="20"/>
        </w:rPr>
        <w:t>implement</w:t>
      </w:r>
      <w:r>
        <w:rPr>
          <w:spacing w:val="-7"/>
          <w:sz w:val="20"/>
        </w:rPr>
        <w:t xml:space="preserve"> </w:t>
      </w:r>
      <w:r>
        <w:rPr>
          <w:sz w:val="20"/>
        </w:rPr>
        <w:t>and</w:t>
      </w:r>
      <w:r>
        <w:rPr>
          <w:spacing w:val="-7"/>
          <w:sz w:val="20"/>
        </w:rPr>
        <w:t xml:space="preserve"> </w:t>
      </w:r>
      <w:r>
        <w:rPr>
          <w:sz w:val="20"/>
        </w:rPr>
        <w:t>manage</w:t>
      </w:r>
      <w:r>
        <w:rPr>
          <w:spacing w:val="-7"/>
          <w:sz w:val="20"/>
        </w:rPr>
        <w:t xml:space="preserve"> </w:t>
      </w:r>
      <w:r>
        <w:rPr>
          <w:sz w:val="20"/>
        </w:rPr>
        <w:t>Beach’s</w:t>
      </w:r>
      <w:r>
        <w:rPr>
          <w:spacing w:val="-7"/>
          <w:sz w:val="20"/>
        </w:rPr>
        <w:t xml:space="preserve"> </w:t>
      </w:r>
      <w:r>
        <w:rPr>
          <w:sz w:val="20"/>
        </w:rPr>
        <w:t>risk</w:t>
      </w:r>
      <w:r>
        <w:rPr>
          <w:spacing w:val="-7"/>
          <w:sz w:val="20"/>
        </w:rPr>
        <w:t xml:space="preserve"> </w:t>
      </w:r>
      <w:r>
        <w:rPr>
          <w:sz w:val="20"/>
        </w:rPr>
        <w:t>management</w:t>
      </w:r>
      <w:r>
        <w:rPr>
          <w:spacing w:val="-8"/>
          <w:sz w:val="20"/>
        </w:rPr>
        <w:t xml:space="preserve"> </w:t>
      </w:r>
      <w:r>
        <w:rPr>
          <w:sz w:val="20"/>
        </w:rPr>
        <w:t>and</w:t>
      </w:r>
      <w:r>
        <w:rPr>
          <w:spacing w:val="-6"/>
          <w:sz w:val="20"/>
        </w:rPr>
        <w:t xml:space="preserve"> </w:t>
      </w:r>
      <w:r>
        <w:rPr>
          <w:sz w:val="20"/>
        </w:rPr>
        <w:t>internal</w:t>
      </w:r>
      <w:r>
        <w:rPr>
          <w:spacing w:val="-7"/>
          <w:sz w:val="20"/>
        </w:rPr>
        <w:t xml:space="preserve"> </w:t>
      </w:r>
      <w:r>
        <w:rPr>
          <w:sz w:val="20"/>
        </w:rPr>
        <w:t>control</w:t>
      </w:r>
      <w:r>
        <w:rPr>
          <w:spacing w:val="-8"/>
          <w:sz w:val="20"/>
        </w:rPr>
        <w:t xml:space="preserve"> </w:t>
      </w:r>
      <w:r>
        <w:rPr>
          <w:spacing w:val="-2"/>
          <w:sz w:val="20"/>
        </w:rPr>
        <w:t>frameworks;</w:t>
      </w:r>
    </w:p>
    <w:p w14:paraId="0F135F12" w14:textId="77777777" w:rsidR="004B11F9" w:rsidRDefault="004B11F9">
      <w:pPr>
        <w:rPr>
          <w:sz w:val="20"/>
        </w:rPr>
        <w:sectPr w:rsidR="004B11F9">
          <w:pgSz w:w="11910" w:h="16840"/>
          <w:pgMar w:top="920" w:right="1020" w:bottom="660" w:left="1000" w:header="508" w:footer="475" w:gutter="0"/>
          <w:cols w:space="720"/>
        </w:sectPr>
      </w:pPr>
    </w:p>
    <w:p w14:paraId="0F135F13" w14:textId="77777777" w:rsidR="004B11F9" w:rsidRDefault="004B11F9">
      <w:pPr>
        <w:pStyle w:val="BodyText"/>
        <w:spacing w:before="0"/>
        <w:ind w:left="0"/>
      </w:pPr>
    </w:p>
    <w:p w14:paraId="0F135F16" w14:textId="77777777" w:rsidR="004B11F9" w:rsidRDefault="0077213F">
      <w:pPr>
        <w:pStyle w:val="ListParagraph"/>
        <w:numPr>
          <w:ilvl w:val="0"/>
          <w:numId w:val="1"/>
        </w:numPr>
        <w:tabs>
          <w:tab w:val="left" w:pos="557"/>
          <w:tab w:val="left" w:pos="559"/>
        </w:tabs>
        <w:spacing w:before="0"/>
        <w:ind w:hanging="427"/>
        <w:rPr>
          <w:sz w:val="20"/>
        </w:rPr>
      </w:pPr>
      <w:r>
        <w:rPr>
          <w:sz w:val="20"/>
        </w:rPr>
        <w:t>Develop,</w:t>
      </w:r>
      <w:r>
        <w:rPr>
          <w:spacing w:val="-8"/>
          <w:sz w:val="20"/>
        </w:rPr>
        <w:t xml:space="preserve"> </w:t>
      </w:r>
      <w:r>
        <w:rPr>
          <w:sz w:val="20"/>
        </w:rPr>
        <w:t>implement</w:t>
      </w:r>
      <w:r>
        <w:rPr>
          <w:spacing w:val="-8"/>
          <w:sz w:val="20"/>
        </w:rPr>
        <w:t xml:space="preserve"> </w:t>
      </w:r>
      <w:r>
        <w:rPr>
          <w:sz w:val="20"/>
        </w:rPr>
        <w:t>and</w:t>
      </w:r>
      <w:r>
        <w:rPr>
          <w:spacing w:val="-7"/>
          <w:sz w:val="20"/>
        </w:rPr>
        <w:t xml:space="preserve"> </w:t>
      </w:r>
      <w:r>
        <w:rPr>
          <w:sz w:val="20"/>
        </w:rPr>
        <w:t>update</w:t>
      </w:r>
      <w:r>
        <w:rPr>
          <w:spacing w:val="-8"/>
          <w:sz w:val="20"/>
        </w:rPr>
        <w:t xml:space="preserve"> </w:t>
      </w:r>
      <w:r>
        <w:rPr>
          <w:sz w:val="20"/>
        </w:rPr>
        <w:t>Beach’s</w:t>
      </w:r>
      <w:r>
        <w:rPr>
          <w:spacing w:val="-8"/>
          <w:sz w:val="20"/>
        </w:rPr>
        <w:t xml:space="preserve"> </w:t>
      </w:r>
      <w:r>
        <w:rPr>
          <w:sz w:val="20"/>
        </w:rPr>
        <w:t>policies,</w:t>
      </w:r>
      <w:r>
        <w:rPr>
          <w:spacing w:val="-8"/>
          <w:sz w:val="20"/>
        </w:rPr>
        <w:t xml:space="preserve"> </w:t>
      </w:r>
      <w:r>
        <w:rPr>
          <w:sz w:val="20"/>
        </w:rPr>
        <w:t>procedures</w:t>
      </w:r>
      <w:r>
        <w:rPr>
          <w:spacing w:val="-8"/>
          <w:sz w:val="20"/>
        </w:rPr>
        <w:t xml:space="preserve"> </w:t>
      </w:r>
      <w:r>
        <w:rPr>
          <w:sz w:val="20"/>
        </w:rPr>
        <w:t>and</w:t>
      </w:r>
      <w:r>
        <w:rPr>
          <w:spacing w:val="-7"/>
          <w:sz w:val="20"/>
        </w:rPr>
        <w:t xml:space="preserve"> </w:t>
      </w:r>
      <w:r>
        <w:rPr>
          <w:spacing w:val="-2"/>
          <w:sz w:val="20"/>
        </w:rPr>
        <w:t>systems;</w:t>
      </w:r>
    </w:p>
    <w:p w14:paraId="0F135F17" w14:textId="77777777" w:rsidR="004B11F9" w:rsidRDefault="0077213F">
      <w:pPr>
        <w:pStyle w:val="ListParagraph"/>
        <w:numPr>
          <w:ilvl w:val="0"/>
          <w:numId w:val="1"/>
        </w:numPr>
        <w:tabs>
          <w:tab w:val="left" w:pos="557"/>
          <w:tab w:val="left" w:pos="559"/>
        </w:tabs>
        <w:ind w:hanging="427"/>
        <w:rPr>
          <w:sz w:val="20"/>
        </w:rPr>
      </w:pPr>
      <w:r>
        <w:rPr>
          <w:sz w:val="20"/>
        </w:rPr>
        <w:t>Be</w:t>
      </w:r>
      <w:r>
        <w:rPr>
          <w:spacing w:val="-5"/>
          <w:sz w:val="20"/>
        </w:rPr>
        <w:t xml:space="preserve"> </w:t>
      </w:r>
      <w:r>
        <w:rPr>
          <w:sz w:val="20"/>
        </w:rPr>
        <w:t>alert</w:t>
      </w:r>
      <w:r>
        <w:rPr>
          <w:spacing w:val="-5"/>
          <w:sz w:val="20"/>
        </w:rPr>
        <w:t xml:space="preserve"> </w:t>
      </w:r>
      <w:r>
        <w:rPr>
          <w:sz w:val="20"/>
        </w:rPr>
        <w:t>to</w:t>
      </w:r>
      <w:r>
        <w:rPr>
          <w:spacing w:val="-4"/>
          <w:sz w:val="20"/>
        </w:rPr>
        <w:t xml:space="preserve"> </w:t>
      </w:r>
      <w:r>
        <w:rPr>
          <w:sz w:val="20"/>
        </w:rPr>
        <w:t>relevant</w:t>
      </w:r>
      <w:r>
        <w:rPr>
          <w:spacing w:val="-5"/>
          <w:sz w:val="20"/>
        </w:rPr>
        <w:t xml:space="preserve"> </w:t>
      </w:r>
      <w:r>
        <w:rPr>
          <w:sz w:val="20"/>
        </w:rPr>
        <w:t>trends</w:t>
      </w:r>
      <w:r>
        <w:rPr>
          <w:spacing w:val="-5"/>
          <w:sz w:val="20"/>
        </w:rPr>
        <w:t xml:space="preserve"> </w:t>
      </w:r>
      <w:r>
        <w:rPr>
          <w:sz w:val="20"/>
        </w:rPr>
        <w:t>in</w:t>
      </w:r>
      <w:r>
        <w:rPr>
          <w:spacing w:val="-4"/>
          <w:sz w:val="20"/>
        </w:rPr>
        <w:t xml:space="preserve"> </w:t>
      </w:r>
      <w:r>
        <w:rPr>
          <w:sz w:val="20"/>
        </w:rPr>
        <w:t>the</w:t>
      </w:r>
      <w:r>
        <w:rPr>
          <w:spacing w:val="-4"/>
          <w:sz w:val="20"/>
        </w:rPr>
        <w:t xml:space="preserve"> </w:t>
      </w:r>
      <w:r>
        <w:rPr>
          <w:sz w:val="20"/>
        </w:rPr>
        <w:t>oil</w:t>
      </w:r>
      <w:r>
        <w:rPr>
          <w:spacing w:val="-5"/>
          <w:sz w:val="20"/>
        </w:rPr>
        <w:t xml:space="preserve"> </w:t>
      </w:r>
      <w:r>
        <w:rPr>
          <w:sz w:val="20"/>
        </w:rPr>
        <w:t>and</w:t>
      </w:r>
      <w:r>
        <w:rPr>
          <w:spacing w:val="-5"/>
          <w:sz w:val="20"/>
        </w:rPr>
        <w:t xml:space="preserve"> </w:t>
      </w:r>
      <w:r>
        <w:rPr>
          <w:sz w:val="20"/>
        </w:rPr>
        <w:t>gas</w:t>
      </w:r>
      <w:r>
        <w:rPr>
          <w:spacing w:val="-5"/>
          <w:sz w:val="20"/>
        </w:rPr>
        <w:t xml:space="preserve"> </w:t>
      </w:r>
      <w:r>
        <w:rPr>
          <w:sz w:val="20"/>
        </w:rPr>
        <w:t>industry</w:t>
      </w:r>
      <w:r>
        <w:rPr>
          <w:spacing w:val="-2"/>
          <w:sz w:val="20"/>
        </w:rPr>
        <w:t xml:space="preserve"> </w:t>
      </w:r>
      <w:r>
        <w:rPr>
          <w:sz w:val="20"/>
        </w:rPr>
        <w:t>and</w:t>
      </w:r>
      <w:r>
        <w:rPr>
          <w:spacing w:val="-4"/>
          <w:sz w:val="20"/>
        </w:rPr>
        <w:t xml:space="preserve"> </w:t>
      </w:r>
      <w:r>
        <w:rPr>
          <w:sz w:val="20"/>
        </w:rPr>
        <w:t>Beach’s</w:t>
      </w:r>
      <w:r>
        <w:rPr>
          <w:spacing w:val="-5"/>
          <w:sz w:val="20"/>
        </w:rPr>
        <w:t xml:space="preserve"> </w:t>
      </w:r>
      <w:r>
        <w:rPr>
          <w:sz w:val="20"/>
        </w:rPr>
        <w:t>operating</w:t>
      </w:r>
      <w:r>
        <w:rPr>
          <w:spacing w:val="-2"/>
          <w:sz w:val="20"/>
        </w:rPr>
        <w:t xml:space="preserve"> environment;</w:t>
      </w:r>
    </w:p>
    <w:p w14:paraId="0F135F18" w14:textId="77777777" w:rsidR="004B11F9" w:rsidRDefault="0077213F">
      <w:pPr>
        <w:pStyle w:val="ListParagraph"/>
        <w:numPr>
          <w:ilvl w:val="0"/>
          <w:numId w:val="1"/>
        </w:numPr>
        <w:tabs>
          <w:tab w:val="left" w:pos="557"/>
          <w:tab w:val="left" w:pos="559"/>
        </w:tabs>
        <w:spacing w:line="264" w:lineRule="auto"/>
        <w:ind w:right="123"/>
        <w:rPr>
          <w:sz w:val="20"/>
        </w:rPr>
      </w:pPr>
      <w:r>
        <w:rPr>
          <w:sz w:val="20"/>
        </w:rPr>
        <w:t>Provide</w:t>
      </w:r>
      <w:r>
        <w:rPr>
          <w:spacing w:val="-4"/>
          <w:sz w:val="20"/>
        </w:rPr>
        <w:t xml:space="preserve"> </w:t>
      </w:r>
      <w:r>
        <w:rPr>
          <w:sz w:val="20"/>
        </w:rPr>
        <w:t>accurate,</w:t>
      </w:r>
      <w:r>
        <w:rPr>
          <w:spacing w:val="-4"/>
          <w:sz w:val="20"/>
        </w:rPr>
        <w:t xml:space="preserve"> </w:t>
      </w:r>
      <w:r>
        <w:rPr>
          <w:sz w:val="20"/>
        </w:rPr>
        <w:t>timely</w:t>
      </w:r>
      <w:r>
        <w:rPr>
          <w:spacing w:val="-4"/>
          <w:sz w:val="20"/>
        </w:rPr>
        <w:t xml:space="preserve"> </w:t>
      </w:r>
      <w:r>
        <w:rPr>
          <w:sz w:val="20"/>
        </w:rPr>
        <w:t>and</w:t>
      </w:r>
      <w:r>
        <w:rPr>
          <w:spacing w:val="-3"/>
          <w:sz w:val="20"/>
        </w:rPr>
        <w:t xml:space="preserve"> </w:t>
      </w:r>
      <w:r>
        <w:rPr>
          <w:sz w:val="20"/>
        </w:rPr>
        <w:t>clear</w:t>
      </w:r>
      <w:r>
        <w:rPr>
          <w:spacing w:val="-4"/>
          <w:sz w:val="20"/>
        </w:rPr>
        <w:t xml:space="preserve"> </w:t>
      </w:r>
      <w:r>
        <w:rPr>
          <w:sz w:val="20"/>
        </w:rPr>
        <w:t>information</w:t>
      </w:r>
      <w:r>
        <w:rPr>
          <w:spacing w:val="-3"/>
          <w:sz w:val="20"/>
        </w:rPr>
        <w:t xml:space="preserve"> </w:t>
      </w:r>
      <w:r>
        <w:rPr>
          <w:sz w:val="20"/>
        </w:rPr>
        <w:t>to</w:t>
      </w:r>
      <w:r>
        <w:rPr>
          <w:spacing w:val="-3"/>
          <w:sz w:val="20"/>
        </w:rPr>
        <w:t xml:space="preserve"> </w:t>
      </w:r>
      <w:r>
        <w:rPr>
          <w:sz w:val="20"/>
        </w:rPr>
        <w:t>the</w:t>
      </w:r>
      <w:r>
        <w:rPr>
          <w:spacing w:val="-4"/>
          <w:sz w:val="20"/>
        </w:rPr>
        <w:t xml:space="preserve"> </w:t>
      </w:r>
      <w:r>
        <w:rPr>
          <w:sz w:val="20"/>
        </w:rPr>
        <w:t>Board</w:t>
      </w:r>
      <w:r>
        <w:rPr>
          <w:spacing w:val="-4"/>
          <w:sz w:val="20"/>
        </w:rPr>
        <w:t xml:space="preserve"> </w:t>
      </w:r>
      <w:r>
        <w:rPr>
          <w:sz w:val="20"/>
        </w:rPr>
        <w:t>to</w:t>
      </w:r>
      <w:r>
        <w:rPr>
          <w:spacing w:val="-2"/>
          <w:sz w:val="20"/>
        </w:rPr>
        <w:t xml:space="preserve"> </w:t>
      </w:r>
      <w:r>
        <w:rPr>
          <w:sz w:val="20"/>
        </w:rPr>
        <w:t>enable</w:t>
      </w:r>
      <w:r>
        <w:rPr>
          <w:spacing w:val="-4"/>
          <w:sz w:val="20"/>
        </w:rPr>
        <w:t xml:space="preserve"> </w:t>
      </w:r>
      <w:r>
        <w:rPr>
          <w:sz w:val="20"/>
        </w:rPr>
        <w:t>the</w:t>
      </w:r>
      <w:r>
        <w:rPr>
          <w:spacing w:val="-4"/>
          <w:sz w:val="20"/>
        </w:rPr>
        <w:t xml:space="preserve"> </w:t>
      </w:r>
      <w:r>
        <w:rPr>
          <w:sz w:val="20"/>
        </w:rPr>
        <w:t>Board</w:t>
      </w:r>
      <w:r>
        <w:rPr>
          <w:spacing w:val="-4"/>
          <w:sz w:val="20"/>
        </w:rPr>
        <w:t xml:space="preserve"> </w:t>
      </w:r>
      <w:r>
        <w:rPr>
          <w:sz w:val="20"/>
        </w:rPr>
        <w:t>to effectively</w:t>
      </w:r>
      <w:r>
        <w:rPr>
          <w:spacing w:val="-4"/>
          <w:sz w:val="20"/>
        </w:rPr>
        <w:t xml:space="preserve"> </w:t>
      </w:r>
      <w:r>
        <w:rPr>
          <w:sz w:val="20"/>
        </w:rPr>
        <w:t>perform</w:t>
      </w:r>
      <w:r>
        <w:rPr>
          <w:spacing w:val="-2"/>
          <w:sz w:val="20"/>
        </w:rPr>
        <w:t xml:space="preserve"> </w:t>
      </w:r>
      <w:r>
        <w:rPr>
          <w:sz w:val="20"/>
        </w:rPr>
        <w:t xml:space="preserve">its </w:t>
      </w:r>
      <w:r>
        <w:rPr>
          <w:spacing w:val="-2"/>
          <w:sz w:val="20"/>
        </w:rPr>
        <w:t>responsibilities;</w:t>
      </w:r>
    </w:p>
    <w:p w14:paraId="0F135F19" w14:textId="77777777" w:rsidR="004B11F9" w:rsidRDefault="0077213F">
      <w:pPr>
        <w:pStyle w:val="ListParagraph"/>
        <w:numPr>
          <w:ilvl w:val="0"/>
          <w:numId w:val="1"/>
        </w:numPr>
        <w:tabs>
          <w:tab w:val="left" w:pos="557"/>
          <w:tab w:val="left" w:pos="559"/>
        </w:tabs>
        <w:spacing w:before="118"/>
        <w:ind w:hanging="427"/>
        <w:rPr>
          <w:sz w:val="20"/>
        </w:rPr>
      </w:pPr>
      <w:r>
        <w:rPr>
          <w:sz w:val="20"/>
        </w:rPr>
        <w:t>Act</w:t>
      </w:r>
      <w:r>
        <w:rPr>
          <w:spacing w:val="-5"/>
          <w:sz w:val="20"/>
        </w:rPr>
        <w:t xml:space="preserve"> </w:t>
      </w:r>
      <w:r>
        <w:rPr>
          <w:sz w:val="20"/>
        </w:rPr>
        <w:t>as</w:t>
      </w:r>
      <w:r>
        <w:rPr>
          <w:spacing w:val="-5"/>
          <w:sz w:val="20"/>
        </w:rPr>
        <w:t xml:space="preserve"> </w:t>
      </w:r>
      <w:r>
        <w:rPr>
          <w:sz w:val="20"/>
        </w:rPr>
        <w:t>a</w:t>
      </w:r>
      <w:r>
        <w:rPr>
          <w:spacing w:val="-2"/>
          <w:sz w:val="20"/>
        </w:rPr>
        <w:t xml:space="preserve"> </w:t>
      </w:r>
      <w:r>
        <w:rPr>
          <w:sz w:val="20"/>
        </w:rPr>
        <w:t>conduit</w:t>
      </w:r>
      <w:r>
        <w:rPr>
          <w:spacing w:val="-5"/>
          <w:sz w:val="20"/>
        </w:rPr>
        <w:t xml:space="preserve"> </w:t>
      </w:r>
      <w:r>
        <w:rPr>
          <w:sz w:val="20"/>
        </w:rPr>
        <w:t>between</w:t>
      </w:r>
      <w:r>
        <w:rPr>
          <w:spacing w:val="-4"/>
          <w:sz w:val="20"/>
        </w:rPr>
        <w:t xml:space="preserve"> </w:t>
      </w:r>
      <w:r>
        <w:rPr>
          <w:sz w:val="20"/>
        </w:rPr>
        <w:t>the</w:t>
      </w:r>
      <w:r>
        <w:rPr>
          <w:spacing w:val="-5"/>
          <w:sz w:val="20"/>
        </w:rPr>
        <w:t xml:space="preserve"> </w:t>
      </w:r>
      <w:r>
        <w:rPr>
          <w:sz w:val="20"/>
        </w:rPr>
        <w:t>Board</w:t>
      </w:r>
      <w:r>
        <w:rPr>
          <w:spacing w:val="-5"/>
          <w:sz w:val="20"/>
        </w:rPr>
        <w:t xml:space="preserve"> </w:t>
      </w:r>
      <w:r>
        <w:rPr>
          <w:sz w:val="20"/>
        </w:rPr>
        <w:t>and</w:t>
      </w:r>
      <w:r>
        <w:rPr>
          <w:spacing w:val="-4"/>
          <w:sz w:val="20"/>
        </w:rPr>
        <w:t xml:space="preserve"> </w:t>
      </w:r>
      <w:r>
        <w:rPr>
          <w:sz w:val="20"/>
        </w:rPr>
        <w:t>Beach;</w:t>
      </w:r>
      <w:r>
        <w:rPr>
          <w:spacing w:val="-2"/>
          <w:sz w:val="20"/>
        </w:rPr>
        <w:t xml:space="preserve"> </w:t>
      </w:r>
      <w:r>
        <w:rPr>
          <w:spacing w:val="-5"/>
          <w:sz w:val="20"/>
        </w:rPr>
        <w:t>and</w:t>
      </w:r>
    </w:p>
    <w:p w14:paraId="0F135F1A" w14:textId="77777777" w:rsidR="004B11F9" w:rsidRDefault="0077213F">
      <w:pPr>
        <w:pStyle w:val="ListParagraph"/>
        <w:numPr>
          <w:ilvl w:val="0"/>
          <w:numId w:val="1"/>
        </w:numPr>
        <w:tabs>
          <w:tab w:val="left" w:pos="557"/>
          <w:tab w:val="left" w:pos="559"/>
        </w:tabs>
        <w:spacing w:before="146"/>
        <w:ind w:hanging="427"/>
        <w:rPr>
          <w:sz w:val="20"/>
        </w:rPr>
      </w:pPr>
      <w:r>
        <w:rPr>
          <w:sz w:val="20"/>
        </w:rPr>
        <w:t>Manage</w:t>
      </w:r>
      <w:r>
        <w:rPr>
          <w:spacing w:val="-7"/>
          <w:sz w:val="20"/>
        </w:rPr>
        <w:t xml:space="preserve"> </w:t>
      </w:r>
      <w:r>
        <w:rPr>
          <w:sz w:val="20"/>
        </w:rPr>
        <w:t>Beach’s</w:t>
      </w:r>
      <w:r>
        <w:rPr>
          <w:spacing w:val="-7"/>
          <w:sz w:val="20"/>
        </w:rPr>
        <w:t xml:space="preserve"> </w:t>
      </w:r>
      <w:r>
        <w:rPr>
          <w:sz w:val="20"/>
        </w:rPr>
        <w:t>human,</w:t>
      </w:r>
      <w:r>
        <w:rPr>
          <w:spacing w:val="-5"/>
          <w:sz w:val="20"/>
        </w:rPr>
        <w:t xml:space="preserve"> </w:t>
      </w:r>
      <w:r>
        <w:rPr>
          <w:sz w:val="20"/>
        </w:rPr>
        <w:t>physical</w:t>
      </w:r>
      <w:r>
        <w:rPr>
          <w:spacing w:val="-7"/>
          <w:sz w:val="20"/>
        </w:rPr>
        <w:t xml:space="preserve"> </w:t>
      </w:r>
      <w:r>
        <w:rPr>
          <w:sz w:val="20"/>
        </w:rPr>
        <w:t>and</w:t>
      </w:r>
      <w:r>
        <w:rPr>
          <w:spacing w:val="-6"/>
          <w:sz w:val="20"/>
        </w:rPr>
        <w:t xml:space="preserve"> </w:t>
      </w:r>
      <w:r>
        <w:rPr>
          <w:sz w:val="20"/>
        </w:rPr>
        <w:t>financial</w:t>
      </w:r>
      <w:r>
        <w:rPr>
          <w:spacing w:val="-7"/>
          <w:sz w:val="20"/>
        </w:rPr>
        <w:t xml:space="preserve"> </w:t>
      </w:r>
      <w:r>
        <w:rPr>
          <w:sz w:val="20"/>
        </w:rPr>
        <w:t>resources</w:t>
      </w:r>
      <w:r>
        <w:rPr>
          <w:spacing w:val="-6"/>
          <w:sz w:val="20"/>
        </w:rPr>
        <w:t xml:space="preserve"> </w:t>
      </w:r>
      <w:r>
        <w:rPr>
          <w:sz w:val="20"/>
        </w:rPr>
        <w:t>to</w:t>
      </w:r>
      <w:r>
        <w:rPr>
          <w:spacing w:val="-6"/>
          <w:sz w:val="20"/>
        </w:rPr>
        <w:t xml:space="preserve"> </w:t>
      </w:r>
      <w:r>
        <w:rPr>
          <w:sz w:val="20"/>
        </w:rPr>
        <w:t>achieve</w:t>
      </w:r>
      <w:r>
        <w:rPr>
          <w:spacing w:val="-6"/>
          <w:sz w:val="20"/>
        </w:rPr>
        <w:t xml:space="preserve"> </w:t>
      </w:r>
      <w:r>
        <w:rPr>
          <w:sz w:val="20"/>
        </w:rPr>
        <w:t>Beach’s</w:t>
      </w:r>
      <w:r>
        <w:rPr>
          <w:spacing w:val="-7"/>
          <w:sz w:val="20"/>
        </w:rPr>
        <w:t xml:space="preserve"> </w:t>
      </w:r>
      <w:r>
        <w:rPr>
          <w:sz w:val="20"/>
        </w:rPr>
        <w:t>objectives</w:t>
      </w:r>
      <w:r>
        <w:rPr>
          <w:spacing w:val="-1"/>
          <w:sz w:val="20"/>
        </w:rPr>
        <w:t xml:space="preserve"> </w:t>
      </w:r>
      <w:r>
        <w:rPr>
          <w:sz w:val="20"/>
        </w:rPr>
        <w:t>–</w:t>
      </w:r>
      <w:r>
        <w:rPr>
          <w:spacing w:val="-5"/>
          <w:sz w:val="20"/>
        </w:rPr>
        <w:t xml:space="preserve"> </w:t>
      </w:r>
      <w:r>
        <w:rPr>
          <w:spacing w:val="-2"/>
          <w:sz w:val="20"/>
        </w:rPr>
        <w:t>essentially</w:t>
      </w:r>
    </w:p>
    <w:p w14:paraId="0F135F1B" w14:textId="77777777" w:rsidR="004B11F9" w:rsidRDefault="0077213F">
      <w:pPr>
        <w:pStyle w:val="BodyText"/>
        <w:spacing w:before="27"/>
      </w:pPr>
      <w:r>
        <w:t>“RUN</w:t>
      </w:r>
      <w:r>
        <w:rPr>
          <w:spacing w:val="-6"/>
        </w:rPr>
        <w:t xml:space="preserve"> </w:t>
      </w:r>
      <w:r>
        <w:t>THE</w:t>
      </w:r>
      <w:r>
        <w:rPr>
          <w:spacing w:val="-4"/>
        </w:rPr>
        <w:t xml:space="preserve"> </w:t>
      </w:r>
      <w:r>
        <w:rPr>
          <w:spacing w:val="-2"/>
        </w:rPr>
        <w:t>BUSINESS”.</w:t>
      </w:r>
    </w:p>
    <w:p w14:paraId="0F135F1C" w14:textId="77777777" w:rsidR="004B11F9" w:rsidRDefault="004B11F9">
      <w:pPr>
        <w:pStyle w:val="BodyText"/>
        <w:spacing w:before="1"/>
        <w:ind w:left="0"/>
        <w:rPr>
          <w:sz w:val="29"/>
        </w:rPr>
      </w:pPr>
    </w:p>
    <w:p w14:paraId="0F135F1D" w14:textId="77777777" w:rsidR="004B11F9" w:rsidRDefault="0077213F">
      <w:pPr>
        <w:pStyle w:val="Heading1"/>
      </w:pPr>
      <w:r>
        <w:t>Assistance</w:t>
      </w:r>
      <w:r>
        <w:rPr>
          <w:spacing w:val="-5"/>
        </w:rPr>
        <w:t xml:space="preserve"> </w:t>
      </w:r>
      <w:r>
        <w:t>to</w:t>
      </w:r>
      <w:r>
        <w:rPr>
          <w:spacing w:val="-4"/>
        </w:rPr>
        <w:t xml:space="preserve"> </w:t>
      </w:r>
      <w:r>
        <w:t>Board</w:t>
      </w:r>
      <w:r>
        <w:rPr>
          <w:spacing w:val="-5"/>
        </w:rPr>
        <w:t xml:space="preserve"> </w:t>
      </w:r>
      <w:r>
        <w:t>to</w:t>
      </w:r>
      <w:r>
        <w:rPr>
          <w:spacing w:val="-4"/>
        </w:rPr>
        <w:t xml:space="preserve"> </w:t>
      </w:r>
      <w:r>
        <w:t>fulfil</w:t>
      </w:r>
      <w:r>
        <w:rPr>
          <w:spacing w:val="-6"/>
        </w:rPr>
        <w:t xml:space="preserve"> </w:t>
      </w:r>
      <w:r>
        <w:t>Roles</w:t>
      </w:r>
      <w:r>
        <w:rPr>
          <w:spacing w:val="-3"/>
        </w:rPr>
        <w:t xml:space="preserve"> </w:t>
      </w:r>
      <w:r>
        <w:t>and</w:t>
      </w:r>
      <w:r>
        <w:rPr>
          <w:spacing w:val="-4"/>
        </w:rPr>
        <w:t xml:space="preserve"> </w:t>
      </w:r>
      <w:r>
        <w:rPr>
          <w:spacing w:val="-2"/>
        </w:rPr>
        <w:t>Responsibilities</w:t>
      </w:r>
    </w:p>
    <w:p w14:paraId="0F135F1E" w14:textId="77777777" w:rsidR="004B11F9" w:rsidRDefault="004B11F9">
      <w:pPr>
        <w:pStyle w:val="BodyText"/>
        <w:spacing w:before="3"/>
        <w:ind w:left="0"/>
        <w:rPr>
          <w:b/>
        </w:rPr>
      </w:pPr>
    </w:p>
    <w:p w14:paraId="0F135F1F" w14:textId="77777777" w:rsidR="004B11F9" w:rsidRDefault="0077213F">
      <w:pPr>
        <w:pStyle w:val="BodyText"/>
        <w:spacing w:before="0"/>
        <w:ind w:left="132"/>
      </w:pPr>
      <w:r>
        <w:t>Board</w:t>
      </w:r>
      <w:r>
        <w:rPr>
          <w:spacing w:val="-6"/>
        </w:rPr>
        <w:t xml:space="preserve"> </w:t>
      </w:r>
      <w:r>
        <w:t>members</w:t>
      </w:r>
      <w:r>
        <w:rPr>
          <w:spacing w:val="-5"/>
        </w:rPr>
        <w:t xml:space="preserve"> </w:t>
      </w:r>
      <w:r>
        <w:t>will</w:t>
      </w:r>
      <w:r>
        <w:rPr>
          <w:spacing w:val="-6"/>
        </w:rPr>
        <w:t xml:space="preserve"> </w:t>
      </w:r>
      <w:r>
        <w:t>be</w:t>
      </w:r>
      <w:r>
        <w:rPr>
          <w:spacing w:val="-5"/>
        </w:rPr>
        <w:t xml:space="preserve"> </w:t>
      </w:r>
      <w:r>
        <w:t>assisted</w:t>
      </w:r>
      <w:r>
        <w:rPr>
          <w:spacing w:val="-5"/>
        </w:rPr>
        <w:t xml:space="preserve"> </w:t>
      </w:r>
      <w:r>
        <w:t>by</w:t>
      </w:r>
      <w:r>
        <w:rPr>
          <w:spacing w:val="-4"/>
        </w:rPr>
        <w:t xml:space="preserve"> </w:t>
      </w:r>
      <w:r>
        <w:t>Beach</w:t>
      </w:r>
      <w:r>
        <w:rPr>
          <w:spacing w:val="-5"/>
        </w:rPr>
        <w:t xml:space="preserve"> </w:t>
      </w:r>
      <w:r>
        <w:t>to</w:t>
      </w:r>
      <w:r>
        <w:rPr>
          <w:spacing w:val="-4"/>
        </w:rPr>
        <w:t xml:space="preserve"> </w:t>
      </w:r>
      <w:r>
        <w:t>fulfil</w:t>
      </w:r>
      <w:r>
        <w:rPr>
          <w:spacing w:val="-5"/>
        </w:rPr>
        <w:t xml:space="preserve"> </w:t>
      </w:r>
      <w:r>
        <w:t>their</w:t>
      </w:r>
      <w:r>
        <w:rPr>
          <w:spacing w:val="-3"/>
        </w:rPr>
        <w:t xml:space="preserve"> </w:t>
      </w:r>
      <w:r>
        <w:t>roles</w:t>
      </w:r>
      <w:r>
        <w:rPr>
          <w:spacing w:val="-5"/>
        </w:rPr>
        <w:t xml:space="preserve"> </w:t>
      </w:r>
      <w:r>
        <w:t>and</w:t>
      </w:r>
      <w:r>
        <w:rPr>
          <w:spacing w:val="-6"/>
        </w:rPr>
        <w:t xml:space="preserve"> </w:t>
      </w:r>
      <w:r>
        <w:t>responsibilities</w:t>
      </w:r>
      <w:r>
        <w:rPr>
          <w:spacing w:val="-5"/>
        </w:rPr>
        <w:t xml:space="preserve"> </w:t>
      </w:r>
      <w:r>
        <w:t>in</w:t>
      </w:r>
      <w:r>
        <w:rPr>
          <w:spacing w:val="-3"/>
        </w:rPr>
        <w:t xml:space="preserve"> </w:t>
      </w:r>
      <w:r>
        <w:t>ways</w:t>
      </w:r>
      <w:r>
        <w:rPr>
          <w:spacing w:val="-5"/>
        </w:rPr>
        <w:t xml:space="preserve"> </w:t>
      </w:r>
      <w:r>
        <w:t>which</w:t>
      </w:r>
      <w:r>
        <w:rPr>
          <w:spacing w:val="-5"/>
        </w:rPr>
        <w:t xml:space="preserve"> </w:t>
      </w:r>
      <w:r>
        <w:rPr>
          <w:spacing w:val="-2"/>
        </w:rPr>
        <w:t>include:</w:t>
      </w:r>
    </w:p>
    <w:p w14:paraId="0F135F20" w14:textId="77777777" w:rsidR="004B11F9" w:rsidRDefault="0077213F">
      <w:pPr>
        <w:pStyle w:val="ListParagraph"/>
        <w:numPr>
          <w:ilvl w:val="0"/>
          <w:numId w:val="1"/>
        </w:numPr>
        <w:tabs>
          <w:tab w:val="left" w:pos="557"/>
          <w:tab w:val="left" w:pos="559"/>
        </w:tabs>
        <w:spacing w:before="148" w:line="264" w:lineRule="auto"/>
        <w:ind w:right="435"/>
        <w:rPr>
          <w:sz w:val="20"/>
        </w:rPr>
      </w:pPr>
      <w:r>
        <w:rPr>
          <w:sz w:val="20"/>
        </w:rPr>
        <w:t>The provision of induction materials for new directors in order to gain an understanding of Beach’s financial,</w:t>
      </w:r>
      <w:r>
        <w:rPr>
          <w:spacing w:val="-1"/>
          <w:sz w:val="20"/>
        </w:rPr>
        <w:t xml:space="preserve"> </w:t>
      </w:r>
      <w:r>
        <w:rPr>
          <w:sz w:val="20"/>
        </w:rPr>
        <w:t>strategic,</w:t>
      </w:r>
      <w:r>
        <w:rPr>
          <w:spacing w:val="-4"/>
          <w:sz w:val="20"/>
        </w:rPr>
        <w:t xml:space="preserve"> </w:t>
      </w:r>
      <w:r>
        <w:rPr>
          <w:sz w:val="20"/>
        </w:rPr>
        <w:t>operational</w:t>
      </w:r>
      <w:r>
        <w:rPr>
          <w:spacing w:val="-4"/>
          <w:sz w:val="20"/>
        </w:rPr>
        <w:t xml:space="preserve"> </w:t>
      </w:r>
      <w:r>
        <w:rPr>
          <w:sz w:val="20"/>
        </w:rPr>
        <w:t>and</w:t>
      </w:r>
      <w:r>
        <w:rPr>
          <w:spacing w:val="-4"/>
          <w:sz w:val="20"/>
        </w:rPr>
        <w:t xml:space="preserve"> </w:t>
      </w:r>
      <w:r>
        <w:rPr>
          <w:sz w:val="20"/>
        </w:rPr>
        <w:t>risk</w:t>
      </w:r>
      <w:r>
        <w:rPr>
          <w:spacing w:val="-4"/>
          <w:sz w:val="20"/>
        </w:rPr>
        <w:t xml:space="preserve"> </w:t>
      </w:r>
      <w:r>
        <w:rPr>
          <w:sz w:val="20"/>
        </w:rPr>
        <w:t>position,</w:t>
      </w:r>
      <w:r>
        <w:rPr>
          <w:spacing w:val="-3"/>
          <w:sz w:val="20"/>
        </w:rPr>
        <w:t xml:space="preserve"> </w:t>
      </w:r>
      <w:r>
        <w:rPr>
          <w:sz w:val="20"/>
        </w:rPr>
        <w:t>their</w:t>
      </w:r>
      <w:r>
        <w:rPr>
          <w:spacing w:val="-3"/>
          <w:sz w:val="20"/>
        </w:rPr>
        <w:t xml:space="preserve"> </w:t>
      </w:r>
      <w:r>
        <w:rPr>
          <w:sz w:val="20"/>
        </w:rPr>
        <w:t>rights,</w:t>
      </w:r>
      <w:r>
        <w:rPr>
          <w:spacing w:val="-4"/>
          <w:sz w:val="20"/>
        </w:rPr>
        <w:t xml:space="preserve"> </w:t>
      </w:r>
      <w:r>
        <w:rPr>
          <w:sz w:val="20"/>
        </w:rPr>
        <w:t>duties</w:t>
      </w:r>
      <w:r>
        <w:rPr>
          <w:spacing w:val="-1"/>
          <w:sz w:val="20"/>
        </w:rPr>
        <w:t xml:space="preserve"> </w:t>
      </w:r>
      <w:r>
        <w:rPr>
          <w:sz w:val="20"/>
        </w:rPr>
        <w:t>and</w:t>
      </w:r>
      <w:r>
        <w:rPr>
          <w:spacing w:val="-4"/>
          <w:sz w:val="20"/>
        </w:rPr>
        <w:t xml:space="preserve"> </w:t>
      </w:r>
      <w:r>
        <w:rPr>
          <w:sz w:val="20"/>
        </w:rPr>
        <w:t>responsibilities,</w:t>
      </w:r>
      <w:r>
        <w:rPr>
          <w:spacing w:val="-4"/>
          <w:sz w:val="20"/>
        </w:rPr>
        <w:t xml:space="preserve"> </w:t>
      </w:r>
      <w:r>
        <w:rPr>
          <w:sz w:val="20"/>
        </w:rPr>
        <w:t>the</w:t>
      </w:r>
      <w:r>
        <w:rPr>
          <w:spacing w:val="-4"/>
          <w:sz w:val="20"/>
        </w:rPr>
        <w:t xml:space="preserve"> </w:t>
      </w:r>
      <w:r>
        <w:rPr>
          <w:sz w:val="20"/>
        </w:rPr>
        <w:t>roles</w:t>
      </w:r>
      <w:r>
        <w:rPr>
          <w:spacing w:val="-4"/>
          <w:sz w:val="20"/>
        </w:rPr>
        <w:t xml:space="preserve"> </w:t>
      </w:r>
      <w:r>
        <w:rPr>
          <w:sz w:val="20"/>
        </w:rPr>
        <w:t>and responsibility of senior management and the role of Board committees;</w:t>
      </w:r>
    </w:p>
    <w:p w14:paraId="0F135F21" w14:textId="77777777" w:rsidR="004B11F9" w:rsidRDefault="0077213F">
      <w:pPr>
        <w:pStyle w:val="ListParagraph"/>
        <w:numPr>
          <w:ilvl w:val="0"/>
          <w:numId w:val="1"/>
        </w:numPr>
        <w:tabs>
          <w:tab w:val="left" w:pos="557"/>
          <w:tab w:val="left" w:pos="559"/>
        </w:tabs>
        <w:spacing w:before="120"/>
        <w:ind w:hanging="427"/>
        <w:rPr>
          <w:sz w:val="20"/>
        </w:rPr>
      </w:pPr>
      <w:r>
        <w:rPr>
          <w:sz w:val="20"/>
        </w:rPr>
        <w:t>The</w:t>
      </w:r>
      <w:r>
        <w:rPr>
          <w:spacing w:val="-6"/>
          <w:sz w:val="20"/>
        </w:rPr>
        <w:t xml:space="preserve"> </w:t>
      </w:r>
      <w:r>
        <w:rPr>
          <w:sz w:val="20"/>
        </w:rPr>
        <w:t>offer</w:t>
      </w:r>
      <w:r>
        <w:rPr>
          <w:spacing w:val="-4"/>
          <w:sz w:val="20"/>
        </w:rPr>
        <w:t xml:space="preserve"> </w:t>
      </w:r>
      <w:r>
        <w:rPr>
          <w:sz w:val="20"/>
        </w:rPr>
        <w:t>by</w:t>
      </w:r>
      <w:r>
        <w:rPr>
          <w:spacing w:val="-4"/>
          <w:sz w:val="20"/>
        </w:rPr>
        <w:t xml:space="preserve"> </w:t>
      </w:r>
      <w:r>
        <w:rPr>
          <w:sz w:val="20"/>
        </w:rPr>
        <w:t>Beach</w:t>
      </w:r>
      <w:r>
        <w:rPr>
          <w:spacing w:val="-5"/>
          <w:sz w:val="20"/>
        </w:rPr>
        <w:t xml:space="preserve"> </w:t>
      </w:r>
      <w:r>
        <w:rPr>
          <w:sz w:val="20"/>
        </w:rPr>
        <w:t>of</w:t>
      </w:r>
      <w:r>
        <w:rPr>
          <w:spacing w:val="-4"/>
          <w:sz w:val="20"/>
        </w:rPr>
        <w:t xml:space="preserve"> </w:t>
      </w:r>
      <w:r>
        <w:rPr>
          <w:sz w:val="20"/>
        </w:rPr>
        <w:t>an</w:t>
      </w:r>
      <w:r>
        <w:rPr>
          <w:spacing w:val="-5"/>
          <w:sz w:val="20"/>
        </w:rPr>
        <w:t xml:space="preserve"> </w:t>
      </w:r>
      <w:r>
        <w:rPr>
          <w:sz w:val="20"/>
        </w:rPr>
        <w:t>indemnity</w:t>
      </w:r>
      <w:r>
        <w:rPr>
          <w:spacing w:val="-6"/>
          <w:sz w:val="20"/>
        </w:rPr>
        <w:t xml:space="preserve"> </w:t>
      </w:r>
      <w:r>
        <w:rPr>
          <w:sz w:val="20"/>
        </w:rPr>
        <w:t>under</w:t>
      </w:r>
      <w:r>
        <w:rPr>
          <w:spacing w:val="-4"/>
          <w:sz w:val="20"/>
        </w:rPr>
        <w:t xml:space="preserve"> </w:t>
      </w:r>
      <w:r>
        <w:rPr>
          <w:sz w:val="20"/>
        </w:rPr>
        <w:t>the</w:t>
      </w:r>
      <w:r>
        <w:rPr>
          <w:spacing w:val="-5"/>
          <w:sz w:val="20"/>
        </w:rPr>
        <w:t xml:space="preserve"> </w:t>
      </w:r>
      <w:r>
        <w:rPr>
          <w:sz w:val="20"/>
        </w:rPr>
        <w:t>terms</w:t>
      </w:r>
      <w:r>
        <w:rPr>
          <w:spacing w:val="-5"/>
          <w:sz w:val="20"/>
        </w:rPr>
        <w:t xml:space="preserve"> </w:t>
      </w:r>
      <w:r>
        <w:rPr>
          <w:sz w:val="20"/>
        </w:rPr>
        <w:t>of</w:t>
      </w:r>
      <w:r>
        <w:rPr>
          <w:spacing w:val="-5"/>
          <w:sz w:val="20"/>
        </w:rPr>
        <w:t xml:space="preserve"> </w:t>
      </w:r>
      <w:r>
        <w:rPr>
          <w:sz w:val="20"/>
        </w:rPr>
        <w:t>Beach’s</w:t>
      </w:r>
      <w:r>
        <w:rPr>
          <w:spacing w:val="-5"/>
          <w:sz w:val="20"/>
        </w:rPr>
        <w:t xml:space="preserve"> </w:t>
      </w:r>
      <w:r>
        <w:rPr>
          <w:sz w:val="20"/>
        </w:rPr>
        <w:t>constitution;</w:t>
      </w:r>
      <w:r>
        <w:rPr>
          <w:spacing w:val="-4"/>
          <w:sz w:val="20"/>
        </w:rPr>
        <w:t xml:space="preserve"> </w:t>
      </w:r>
      <w:r>
        <w:rPr>
          <w:spacing w:val="-5"/>
          <w:sz w:val="20"/>
        </w:rPr>
        <w:t>and</w:t>
      </w:r>
    </w:p>
    <w:p w14:paraId="291661BB" w14:textId="05DA6B24" w:rsidR="00945744" w:rsidRDefault="0077213F">
      <w:pPr>
        <w:pStyle w:val="ListParagraph"/>
        <w:numPr>
          <w:ilvl w:val="0"/>
          <w:numId w:val="1"/>
        </w:numPr>
        <w:tabs>
          <w:tab w:val="left" w:pos="557"/>
          <w:tab w:val="left" w:pos="559"/>
        </w:tabs>
        <w:spacing w:line="264" w:lineRule="auto"/>
        <w:ind w:right="142"/>
        <w:rPr>
          <w:sz w:val="20"/>
        </w:rPr>
      </w:pPr>
      <w:r>
        <w:rPr>
          <w:sz w:val="20"/>
        </w:rPr>
        <w:t>Professional</w:t>
      </w:r>
      <w:r>
        <w:rPr>
          <w:spacing w:val="-4"/>
          <w:sz w:val="20"/>
        </w:rPr>
        <w:t xml:space="preserve"> </w:t>
      </w:r>
      <w:r>
        <w:rPr>
          <w:sz w:val="20"/>
        </w:rPr>
        <w:t>development</w:t>
      </w:r>
      <w:r>
        <w:rPr>
          <w:spacing w:val="-4"/>
          <w:sz w:val="20"/>
        </w:rPr>
        <w:t xml:space="preserve"> </w:t>
      </w:r>
      <w:r>
        <w:rPr>
          <w:sz w:val="20"/>
        </w:rPr>
        <w:t>opportunities</w:t>
      </w:r>
      <w:r>
        <w:rPr>
          <w:spacing w:val="-4"/>
          <w:sz w:val="20"/>
        </w:rPr>
        <w:t xml:space="preserve"> </w:t>
      </w:r>
      <w:r>
        <w:rPr>
          <w:sz w:val="20"/>
        </w:rPr>
        <w:t>to</w:t>
      </w:r>
      <w:r>
        <w:rPr>
          <w:spacing w:val="-3"/>
          <w:sz w:val="20"/>
        </w:rPr>
        <w:t xml:space="preserve"> </w:t>
      </w:r>
      <w:r>
        <w:rPr>
          <w:sz w:val="20"/>
        </w:rPr>
        <w:t>update</w:t>
      </w:r>
      <w:r>
        <w:rPr>
          <w:spacing w:val="-5"/>
          <w:sz w:val="20"/>
        </w:rPr>
        <w:t xml:space="preserve"> </w:t>
      </w:r>
      <w:r>
        <w:rPr>
          <w:sz w:val="20"/>
        </w:rPr>
        <w:t>and</w:t>
      </w:r>
      <w:r>
        <w:rPr>
          <w:spacing w:val="-3"/>
          <w:sz w:val="20"/>
        </w:rPr>
        <w:t xml:space="preserve"> </w:t>
      </w:r>
      <w:r>
        <w:rPr>
          <w:sz w:val="20"/>
        </w:rPr>
        <w:t>enhance</w:t>
      </w:r>
      <w:r>
        <w:rPr>
          <w:spacing w:val="-4"/>
          <w:sz w:val="20"/>
        </w:rPr>
        <w:t xml:space="preserve"> </w:t>
      </w:r>
      <w:r>
        <w:rPr>
          <w:sz w:val="20"/>
        </w:rPr>
        <w:t>their</w:t>
      </w:r>
      <w:r>
        <w:rPr>
          <w:spacing w:val="-3"/>
          <w:sz w:val="20"/>
        </w:rPr>
        <w:t xml:space="preserve"> </w:t>
      </w:r>
      <w:r>
        <w:rPr>
          <w:sz w:val="20"/>
        </w:rPr>
        <w:t>skills</w:t>
      </w:r>
      <w:r>
        <w:rPr>
          <w:spacing w:val="-4"/>
          <w:sz w:val="20"/>
        </w:rPr>
        <w:t xml:space="preserve"> </w:t>
      </w:r>
      <w:r>
        <w:rPr>
          <w:sz w:val="20"/>
        </w:rPr>
        <w:t>and</w:t>
      </w:r>
      <w:r>
        <w:rPr>
          <w:spacing w:val="-3"/>
          <w:sz w:val="20"/>
        </w:rPr>
        <w:t xml:space="preserve"> </w:t>
      </w:r>
      <w:r>
        <w:rPr>
          <w:sz w:val="20"/>
        </w:rPr>
        <w:t>knowledge.</w:t>
      </w:r>
      <w:r>
        <w:rPr>
          <w:spacing w:val="-4"/>
          <w:sz w:val="20"/>
        </w:rPr>
        <w:t xml:space="preserve"> </w:t>
      </w:r>
      <w:r>
        <w:rPr>
          <w:sz w:val="20"/>
        </w:rPr>
        <w:t>This</w:t>
      </w:r>
      <w:r>
        <w:rPr>
          <w:spacing w:val="-4"/>
          <w:sz w:val="20"/>
        </w:rPr>
        <w:t xml:space="preserve"> </w:t>
      </w:r>
      <w:r>
        <w:rPr>
          <w:sz w:val="20"/>
        </w:rPr>
        <w:t>includes</w:t>
      </w:r>
      <w:r w:rsidR="00945744">
        <w:rPr>
          <w:sz w:val="20"/>
        </w:rPr>
        <w:t>:</w:t>
      </w:r>
      <w:r>
        <w:rPr>
          <w:sz w:val="20"/>
        </w:rPr>
        <w:t xml:space="preserve"> </w:t>
      </w:r>
    </w:p>
    <w:p w14:paraId="1BA5FE88" w14:textId="274D01D2" w:rsidR="00945744" w:rsidRDefault="0077213F" w:rsidP="00945744">
      <w:pPr>
        <w:pStyle w:val="ListParagraph"/>
        <w:numPr>
          <w:ilvl w:val="1"/>
          <w:numId w:val="1"/>
        </w:numPr>
        <w:tabs>
          <w:tab w:val="left" w:pos="557"/>
          <w:tab w:val="left" w:pos="559"/>
        </w:tabs>
        <w:spacing w:line="264" w:lineRule="auto"/>
        <w:ind w:right="142"/>
        <w:rPr>
          <w:sz w:val="20"/>
        </w:rPr>
      </w:pPr>
      <w:r>
        <w:rPr>
          <w:sz w:val="20"/>
        </w:rPr>
        <w:t>education concerning key developments in Beach and in the industry and environment within which Beach operates</w:t>
      </w:r>
      <w:r w:rsidR="00945744">
        <w:rPr>
          <w:sz w:val="20"/>
        </w:rPr>
        <w:t>;</w:t>
      </w:r>
    </w:p>
    <w:p w14:paraId="7B28C23C" w14:textId="454DCF61" w:rsidR="006E61D7" w:rsidRDefault="006E61D7" w:rsidP="00945744">
      <w:pPr>
        <w:pStyle w:val="ListParagraph"/>
        <w:numPr>
          <w:ilvl w:val="1"/>
          <w:numId w:val="1"/>
        </w:numPr>
        <w:tabs>
          <w:tab w:val="left" w:pos="557"/>
          <w:tab w:val="left" w:pos="559"/>
        </w:tabs>
        <w:spacing w:line="264" w:lineRule="auto"/>
        <w:ind w:right="142"/>
        <w:rPr>
          <w:sz w:val="20"/>
        </w:rPr>
      </w:pPr>
      <w:r>
        <w:rPr>
          <w:sz w:val="20"/>
        </w:rPr>
        <w:t>p</w:t>
      </w:r>
      <w:r w:rsidRPr="00286F54">
        <w:rPr>
          <w:sz w:val="20"/>
        </w:rPr>
        <w:t>rovid</w:t>
      </w:r>
      <w:r>
        <w:rPr>
          <w:sz w:val="20"/>
        </w:rPr>
        <w:t>ing</w:t>
      </w:r>
      <w:r w:rsidRPr="00286F54">
        <w:rPr>
          <w:sz w:val="20"/>
        </w:rPr>
        <w:t xml:space="preserve"> each director with a</w:t>
      </w:r>
      <w:r w:rsidR="00FE3CBA">
        <w:rPr>
          <w:sz w:val="20"/>
        </w:rPr>
        <w:t xml:space="preserve">n appropriate </w:t>
      </w:r>
      <w:r w:rsidR="00592446">
        <w:rPr>
          <w:sz w:val="20"/>
        </w:rPr>
        <w:t xml:space="preserve">opportunity for </w:t>
      </w:r>
      <w:r w:rsidRPr="00286F54">
        <w:rPr>
          <w:sz w:val="20"/>
        </w:rPr>
        <w:t>annual professional development and continuing education</w:t>
      </w:r>
      <w:r>
        <w:rPr>
          <w:sz w:val="20"/>
        </w:rPr>
        <w:t>, including conferences such as the Australian Energy Producers conference,</w:t>
      </w:r>
      <w:r w:rsidRPr="00286F54">
        <w:rPr>
          <w:sz w:val="20"/>
        </w:rPr>
        <w:t xml:space="preserve"> to be undertaken with the prior approval of the Chairman of the Board or the Company Secretar</w:t>
      </w:r>
      <w:r>
        <w:rPr>
          <w:sz w:val="20"/>
        </w:rPr>
        <w:t>y;</w:t>
      </w:r>
    </w:p>
    <w:p w14:paraId="0F135F22" w14:textId="69EDEA7A" w:rsidR="004B11F9" w:rsidRDefault="006E61D7" w:rsidP="00945744">
      <w:pPr>
        <w:pStyle w:val="ListParagraph"/>
        <w:numPr>
          <w:ilvl w:val="1"/>
          <w:numId w:val="1"/>
        </w:numPr>
        <w:tabs>
          <w:tab w:val="left" w:pos="557"/>
          <w:tab w:val="left" w:pos="559"/>
        </w:tabs>
        <w:spacing w:line="264" w:lineRule="auto"/>
        <w:ind w:right="142"/>
        <w:rPr>
          <w:sz w:val="20"/>
        </w:rPr>
      </w:pPr>
      <w:r>
        <w:rPr>
          <w:sz w:val="20"/>
        </w:rPr>
        <w:t>ac</w:t>
      </w:r>
      <w:r w:rsidRPr="00286F54">
        <w:rPr>
          <w:sz w:val="20"/>
        </w:rPr>
        <w:t>cess to pertinent industry publications that Beach subscribes for its staff such as Energy News</w:t>
      </w:r>
      <w:r w:rsidR="0077213F">
        <w:rPr>
          <w:sz w:val="20"/>
        </w:rPr>
        <w:t>.</w:t>
      </w:r>
    </w:p>
    <w:p w14:paraId="0F135F23" w14:textId="77777777" w:rsidR="004B11F9" w:rsidRDefault="004B11F9">
      <w:pPr>
        <w:pStyle w:val="BodyText"/>
        <w:spacing w:before="1"/>
        <w:ind w:left="0"/>
        <w:rPr>
          <w:sz w:val="27"/>
        </w:rPr>
      </w:pPr>
    </w:p>
    <w:p w14:paraId="0F135F24" w14:textId="77777777" w:rsidR="004B11F9" w:rsidRDefault="0077213F">
      <w:pPr>
        <w:pStyle w:val="Heading1"/>
      </w:pPr>
      <w:r>
        <w:t>Conduct</w:t>
      </w:r>
      <w:r>
        <w:rPr>
          <w:spacing w:val="-4"/>
        </w:rPr>
        <w:t xml:space="preserve"> </w:t>
      </w:r>
      <w:r>
        <w:t>of</w:t>
      </w:r>
      <w:r>
        <w:rPr>
          <w:spacing w:val="-5"/>
        </w:rPr>
        <w:t xml:space="preserve"> </w:t>
      </w:r>
      <w:r>
        <w:t>Board</w:t>
      </w:r>
      <w:r>
        <w:rPr>
          <w:spacing w:val="-3"/>
        </w:rPr>
        <w:t xml:space="preserve"> </w:t>
      </w:r>
      <w:r>
        <w:rPr>
          <w:spacing w:val="-2"/>
        </w:rPr>
        <w:t>Meetings</w:t>
      </w:r>
    </w:p>
    <w:p w14:paraId="0F135F25" w14:textId="77777777" w:rsidR="004B11F9" w:rsidRDefault="004B11F9">
      <w:pPr>
        <w:pStyle w:val="BodyText"/>
        <w:spacing w:before="3"/>
        <w:ind w:left="0"/>
        <w:rPr>
          <w:b/>
        </w:rPr>
      </w:pPr>
    </w:p>
    <w:p w14:paraId="0F135F26" w14:textId="77777777" w:rsidR="004B11F9" w:rsidRDefault="0077213F">
      <w:pPr>
        <w:pStyle w:val="BodyText"/>
        <w:spacing w:before="0"/>
        <w:ind w:left="132"/>
      </w:pPr>
      <w:r>
        <w:t>Board</w:t>
      </w:r>
      <w:r>
        <w:rPr>
          <w:spacing w:val="-6"/>
        </w:rPr>
        <w:t xml:space="preserve"> </w:t>
      </w:r>
      <w:r>
        <w:t>meetings</w:t>
      </w:r>
      <w:r>
        <w:rPr>
          <w:spacing w:val="-5"/>
        </w:rPr>
        <w:t xml:space="preserve"> </w:t>
      </w:r>
      <w:r>
        <w:t>will</w:t>
      </w:r>
      <w:r>
        <w:rPr>
          <w:spacing w:val="-5"/>
        </w:rPr>
        <w:t xml:space="preserve"> </w:t>
      </w:r>
      <w:r>
        <w:t>be</w:t>
      </w:r>
      <w:r>
        <w:rPr>
          <w:spacing w:val="-5"/>
        </w:rPr>
        <w:t xml:space="preserve"> </w:t>
      </w:r>
      <w:r>
        <w:t>conducted</w:t>
      </w:r>
      <w:r>
        <w:rPr>
          <w:spacing w:val="-5"/>
        </w:rPr>
        <w:t xml:space="preserve"> </w:t>
      </w:r>
      <w:r>
        <w:t>in</w:t>
      </w:r>
      <w:r>
        <w:rPr>
          <w:spacing w:val="-5"/>
        </w:rPr>
        <w:t xml:space="preserve"> </w:t>
      </w:r>
      <w:r>
        <w:t>accordance</w:t>
      </w:r>
      <w:r>
        <w:rPr>
          <w:spacing w:val="-5"/>
        </w:rPr>
        <w:t xml:space="preserve"> </w:t>
      </w:r>
      <w:r>
        <w:t>with</w:t>
      </w:r>
      <w:r>
        <w:rPr>
          <w:spacing w:val="-5"/>
        </w:rPr>
        <w:t xml:space="preserve"> </w:t>
      </w:r>
      <w:r>
        <w:t>the</w:t>
      </w:r>
      <w:r>
        <w:rPr>
          <w:spacing w:val="-6"/>
        </w:rPr>
        <w:t xml:space="preserve"> </w:t>
      </w:r>
      <w:r>
        <w:rPr>
          <w:spacing w:val="-2"/>
        </w:rPr>
        <w:t>constitution.</w:t>
      </w:r>
    </w:p>
    <w:p w14:paraId="0F135F27" w14:textId="77777777" w:rsidR="004B11F9" w:rsidRDefault="0077213F">
      <w:pPr>
        <w:pStyle w:val="ListParagraph"/>
        <w:numPr>
          <w:ilvl w:val="0"/>
          <w:numId w:val="1"/>
        </w:numPr>
        <w:tabs>
          <w:tab w:val="left" w:pos="557"/>
          <w:tab w:val="left" w:pos="559"/>
        </w:tabs>
        <w:ind w:hanging="427"/>
        <w:rPr>
          <w:sz w:val="20"/>
        </w:rPr>
      </w:pPr>
      <w:r>
        <w:rPr>
          <w:sz w:val="20"/>
        </w:rPr>
        <w:t>A</w:t>
      </w:r>
      <w:r>
        <w:rPr>
          <w:spacing w:val="-4"/>
          <w:sz w:val="20"/>
        </w:rPr>
        <w:t xml:space="preserve"> </w:t>
      </w:r>
      <w:r>
        <w:rPr>
          <w:sz w:val="20"/>
        </w:rPr>
        <w:t>Chairman</w:t>
      </w:r>
      <w:r>
        <w:rPr>
          <w:spacing w:val="-5"/>
          <w:sz w:val="20"/>
        </w:rPr>
        <w:t xml:space="preserve"> </w:t>
      </w:r>
      <w:r>
        <w:rPr>
          <w:sz w:val="20"/>
        </w:rPr>
        <w:t>will</w:t>
      </w:r>
      <w:r>
        <w:rPr>
          <w:spacing w:val="-6"/>
          <w:sz w:val="20"/>
        </w:rPr>
        <w:t xml:space="preserve"> </w:t>
      </w:r>
      <w:r>
        <w:rPr>
          <w:sz w:val="20"/>
        </w:rPr>
        <w:t>be</w:t>
      </w:r>
      <w:r>
        <w:rPr>
          <w:spacing w:val="-3"/>
          <w:sz w:val="20"/>
        </w:rPr>
        <w:t xml:space="preserve"> </w:t>
      </w:r>
      <w:r>
        <w:rPr>
          <w:sz w:val="20"/>
        </w:rPr>
        <w:t>appointed</w:t>
      </w:r>
      <w:r>
        <w:rPr>
          <w:spacing w:val="-5"/>
          <w:sz w:val="20"/>
        </w:rPr>
        <w:t xml:space="preserve"> </w:t>
      </w:r>
      <w:r>
        <w:rPr>
          <w:sz w:val="20"/>
        </w:rPr>
        <w:t>in</w:t>
      </w:r>
      <w:r>
        <w:rPr>
          <w:spacing w:val="-5"/>
          <w:sz w:val="20"/>
        </w:rPr>
        <w:t xml:space="preserve"> </w:t>
      </w:r>
      <w:r>
        <w:rPr>
          <w:sz w:val="20"/>
        </w:rPr>
        <w:t>accordance</w:t>
      </w:r>
      <w:r>
        <w:rPr>
          <w:spacing w:val="-6"/>
          <w:sz w:val="20"/>
        </w:rPr>
        <w:t xml:space="preserve"> </w:t>
      </w:r>
      <w:r>
        <w:rPr>
          <w:sz w:val="20"/>
        </w:rPr>
        <w:t>with</w:t>
      </w:r>
      <w:r>
        <w:rPr>
          <w:spacing w:val="-5"/>
          <w:sz w:val="20"/>
        </w:rPr>
        <w:t xml:space="preserve"> </w:t>
      </w:r>
      <w:r>
        <w:rPr>
          <w:sz w:val="20"/>
        </w:rPr>
        <w:t>the</w:t>
      </w:r>
      <w:r>
        <w:rPr>
          <w:spacing w:val="-6"/>
          <w:sz w:val="20"/>
        </w:rPr>
        <w:t xml:space="preserve"> </w:t>
      </w:r>
      <w:r>
        <w:rPr>
          <w:spacing w:val="-2"/>
          <w:sz w:val="20"/>
        </w:rPr>
        <w:t>constitution.</w:t>
      </w:r>
    </w:p>
    <w:p w14:paraId="0F135F28" w14:textId="77777777" w:rsidR="004B11F9" w:rsidRDefault="0077213F">
      <w:pPr>
        <w:pStyle w:val="ListParagraph"/>
        <w:numPr>
          <w:ilvl w:val="0"/>
          <w:numId w:val="1"/>
        </w:numPr>
        <w:tabs>
          <w:tab w:val="left" w:pos="557"/>
          <w:tab w:val="left" w:pos="559"/>
        </w:tabs>
        <w:spacing w:line="264" w:lineRule="auto"/>
        <w:ind w:right="339"/>
        <w:rPr>
          <w:sz w:val="20"/>
        </w:rPr>
      </w:pPr>
      <w:r>
        <w:rPr>
          <w:sz w:val="20"/>
        </w:rPr>
        <w:t>The</w:t>
      </w:r>
      <w:r>
        <w:rPr>
          <w:spacing w:val="-3"/>
          <w:sz w:val="20"/>
        </w:rPr>
        <w:t xml:space="preserve"> </w:t>
      </w:r>
      <w:r>
        <w:rPr>
          <w:sz w:val="20"/>
        </w:rPr>
        <w:t>constitution</w:t>
      </w:r>
      <w:r>
        <w:rPr>
          <w:spacing w:val="-2"/>
          <w:sz w:val="20"/>
        </w:rPr>
        <w:t xml:space="preserve"> </w:t>
      </w:r>
      <w:r>
        <w:rPr>
          <w:sz w:val="20"/>
        </w:rPr>
        <w:t>provides</w:t>
      </w:r>
      <w:r>
        <w:rPr>
          <w:spacing w:val="-3"/>
          <w:sz w:val="20"/>
        </w:rPr>
        <w:t xml:space="preserve"> </w:t>
      </w:r>
      <w:r>
        <w:rPr>
          <w:sz w:val="20"/>
        </w:rPr>
        <w:t>that</w:t>
      </w:r>
      <w:r>
        <w:rPr>
          <w:spacing w:val="-3"/>
          <w:sz w:val="20"/>
        </w:rPr>
        <w:t xml:space="preserve"> </w:t>
      </w:r>
      <w:r>
        <w:rPr>
          <w:sz w:val="20"/>
        </w:rPr>
        <w:t>the</w:t>
      </w:r>
      <w:r>
        <w:rPr>
          <w:spacing w:val="-3"/>
          <w:sz w:val="20"/>
        </w:rPr>
        <w:t xml:space="preserve"> </w:t>
      </w:r>
      <w:r>
        <w:rPr>
          <w:sz w:val="20"/>
        </w:rPr>
        <w:t>quorum</w:t>
      </w:r>
      <w:r>
        <w:rPr>
          <w:spacing w:val="-1"/>
          <w:sz w:val="20"/>
        </w:rPr>
        <w:t xml:space="preserve"> </w:t>
      </w:r>
      <w:r>
        <w:rPr>
          <w:sz w:val="20"/>
        </w:rPr>
        <w:t>for</w:t>
      </w:r>
      <w:r>
        <w:rPr>
          <w:spacing w:val="-2"/>
          <w:sz w:val="20"/>
        </w:rPr>
        <w:t xml:space="preserve"> </w:t>
      </w:r>
      <w:r>
        <w:rPr>
          <w:sz w:val="20"/>
        </w:rPr>
        <w:t>a</w:t>
      </w:r>
      <w:r>
        <w:rPr>
          <w:spacing w:val="-3"/>
          <w:sz w:val="20"/>
        </w:rPr>
        <w:t xml:space="preserve"> </w:t>
      </w:r>
      <w:r>
        <w:rPr>
          <w:sz w:val="20"/>
        </w:rPr>
        <w:t>meeting</w:t>
      </w:r>
      <w:r>
        <w:rPr>
          <w:spacing w:val="-2"/>
          <w:sz w:val="20"/>
        </w:rPr>
        <w:t xml:space="preserve"> </w:t>
      </w:r>
      <w:r>
        <w:rPr>
          <w:sz w:val="20"/>
        </w:rPr>
        <w:t>is</w:t>
      </w:r>
      <w:r>
        <w:rPr>
          <w:spacing w:val="-3"/>
          <w:sz w:val="20"/>
        </w:rPr>
        <w:t xml:space="preserve"> </w:t>
      </w:r>
      <w:r>
        <w:rPr>
          <w:sz w:val="20"/>
        </w:rPr>
        <w:t>one</w:t>
      </w:r>
      <w:r>
        <w:rPr>
          <w:spacing w:val="-3"/>
          <w:sz w:val="20"/>
        </w:rPr>
        <w:t xml:space="preserve"> </w:t>
      </w:r>
      <w:r>
        <w:rPr>
          <w:sz w:val="20"/>
        </w:rPr>
        <w:t>half</w:t>
      </w:r>
      <w:r>
        <w:rPr>
          <w:spacing w:val="-3"/>
          <w:sz w:val="20"/>
        </w:rPr>
        <w:t xml:space="preserve"> </w:t>
      </w:r>
      <w:r>
        <w:rPr>
          <w:sz w:val="20"/>
        </w:rPr>
        <w:t>of</w:t>
      </w:r>
      <w:r>
        <w:rPr>
          <w:spacing w:val="-2"/>
          <w:sz w:val="20"/>
        </w:rPr>
        <w:t xml:space="preserve"> </w:t>
      </w:r>
      <w:r>
        <w:rPr>
          <w:sz w:val="20"/>
        </w:rPr>
        <w:t>the</w:t>
      </w:r>
      <w:r>
        <w:rPr>
          <w:spacing w:val="-3"/>
          <w:sz w:val="20"/>
        </w:rPr>
        <w:t xml:space="preserve"> </w:t>
      </w:r>
      <w:r>
        <w:rPr>
          <w:sz w:val="20"/>
        </w:rPr>
        <w:t>directors</w:t>
      </w:r>
      <w:r>
        <w:rPr>
          <w:spacing w:val="-3"/>
          <w:sz w:val="20"/>
        </w:rPr>
        <w:t xml:space="preserve"> </w:t>
      </w:r>
      <w:r>
        <w:rPr>
          <w:sz w:val="20"/>
        </w:rPr>
        <w:t>for</w:t>
      </w:r>
      <w:r>
        <w:rPr>
          <w:spacing w:val="-2"/>
          <w:sz w:val="20"/>
        </w:rPr>
        <w:t xml:space="preserve"> </w:t>
      </w:r>
      <w:r>
        <w:rPr>
          <w:sz w:val="20"/>
        </w:rPr>
        <w:t>the</w:t>
      </w:r>
      <w:r>
        <w:rPr>
          <w:spacing w:val="-3"/>
          <w:sz w:val="20"/>
        </w:rPr>
        <w:t xml:space="preserve"> </w:t>
      </w:r>
      <w:r>
        <w:rPr>
          <w:sz w:val="20"/>
        </w:rPr>
        <w:t>time</w:t>
      </w:r>
      <w:r>
        <w:rPr>
          <w:spacing w:val="-3"/>
          <w:sz w:val="20"/>
        </w:rPr>
        <w:t xml:space="preserve"> </w:t>
      </w:r>
      <w:r>
        <w:rPr>
          <w:sz w:val="20"/>
        </w:rPr>
        <w:t xml:space="preserve">being </w:t>
      </w:r>
      <w:r>
        <w:rPr>
          <w:spacing w:val="-2"/>
          <w:sz w:val="20"/>
        </w:rPr>
        <w:t>appointed.</w:t>
      </w:r>
    </w:p>
    <w:p w14:paraId="0F135F29" w14:textId="77777777" w:rsidR="004B11F9" w:rsidRDefault="0077213F">
      <w:pPr>
        <w:pStyle w:val="ListParagraph"/>
        <w:numPr>
          <w:ilvl w:val="0"/>
          <w:numId w:val="1"/>
        </w:numPr>
        <w:tabs>
          <w:tab w:val="left" w:pos="557"/>
          <w:tab w:val="left" w:pos="559"/>
        </w:tabs>
        <w:spacing w:before="121" w:line="261" w:lineRule="auto"/>
        <w:ind w:right="878"/>
        <w:rPr>
          <w:sz w:val="20"/>
        </w:rPr>
      </w:pPr>
      <w:r>
        <w:rPr>
          <w:sz w:val="20"/>
        </w:rPr>
        <w:t>Board</w:t>
      </w:r>
      <w:r>
        <w:rPr>
          <w:spacing w:val="-3"/>
          <w:sz w:val="20"/>
        </w:rPr>
        <w:t xml:space="preserve"> </w:t>
      </w:r>
      <w:r>
        <w:rPr>
          <w:sz w:val="20"/>
        </w:rPr>
        <w:t>meetings</w:t>
      </w:r>
      <w:r>
        <w:rPr>
          <w:spacing w:val="-3"/>
          <w:sz w:val="20"/>
        </w:rPr>
        <w:t xml:space="preserve"> </w:t>
      </w:r>
      <w:r>
        <w:rPr>
          <w:sz w:val="20"/>
        </w:rPr>
        <w:t>will</w:t>
      </w:r>
      <w:r>
        <w:rPr>
          <w:spacing w:val="-3"/>
          <w:sz w:val="20"/>
        </w:rPr>
        <w:t xml:space="preserve"> </w:t>
      </w:r>
      <w:r>
        <w:rPr>
          <w:sz w:val="20"/>
        </w:rPr>
        <w:t>be</w:t>
      </w:r>
      <w:r>
        <w:rPr>
          <w:spacing w:val="-3"/>
          <w:sz w:val="20"/>
        </w:rPr>
        <w:t xml:space="preserve"> </w:t>
      </w:r>
      <w:r>
        <w:rPr>
          <w:sz w:val="20"/>
        </w:rPr>
        <w:t>held</w:t>
      </w:r>
      <w:r>
        <w:rPr>
          <w:spacing w:val="-1"/>
          <w:sz w:val="20"/>
        </w:rPr>
        <w:t xml:space="preserve"> </w:t>
      </w:r>
      <w:r>
        <w:rPr>
          <w:sz w:val="20"/>
        </w:rPr>
        <w:t>at</w:t>
      </w:r>
      <w:r>
        <w:rPr>
          <w:spacing w:val="-3"/>
          <w:sz w:val="20"/>
        </w:rPr>
        <w:t xml:space="preserve"> </w:t>
      </w:r>
      <w:r>
        <w:rPr>
          <w:sz w:val="20"/>
        </w:rPr>
        <w:t>least</w:t>
      </w:r>
      <w:r>
        <w:rPr>
          <w:spacing w:val="-3"/>
          <w:sz w:val="20"/>
        </w:rPr>
        <w:t xml:space="preserve"> </w:t>
      </w:r>
      <w:r>
        <w:rPr>
          <w:sz w:val="20"/>
        </w:rPr>
        <w:t>eight</w:t>
      </w:r>
      <w:r>
        <w:rPr>
          <w:spacing w:val="-3"/>
          <w:sz w:val="20"/>
        </w:rPr>
        <w:t xml:space="preserve"> </w:t>
      </w:r>
      <w:r>
        <w:rPr>
          <w:sz w:val="20"/>
        </w:rPr>
        <w:t>times</w:t>
      </w:r>
      <w:r>
        <w:rPr>
          <w:spacing w:val="-3"/>
          <w:sz w:val="20"/>
        </w:rPr>
        <w:t xml:space="preserve"> </w:t>
      </w:r>
      <w:r>
        <w:rPr>
          <w:sz w:val="20"/>
        </w:rPr>
        <w:t>a</w:t>
      </w:r>
      <w:r>
        <w:rPr>
          <w:spacing w:val="-1"/>
          <w:sz w:val="20"/>
        </w:rPr>
        <w:t xml:space="preserve"> </w:t>
      </w:r>
      <w:r>
        <w:rPr>
          <w:sz w:val="20"/>
        </w:rPr>
        <w:t>year</w:t>
      </w:r>
      <w:r>
        <w:rPr>
          <w:spacing w:val="-3"/>
          <w:sz w:val="20"/>
        </w:rPr>
        <w:t xml:space="preserve"> </w:t>
      </w:r>
      <w:r>
        <w:rPr>
          <w:sz w:val="20"/>
        </w:rPr>
        <w:t>at</w:t>
      </w:r>
      <w:r>
        <w:rPr>
          <w:spacing w:val="-3"/>
          <w:sz w:val="20"/>
        </w:rPr>
        <w:t xml:space="preserve"> </w:t>
      </w:r>
      <w:r>
        <w:rPr>
          <w:sz w:val="20"/>
        </w:rPr>
        <w:t>venues,</w:t>
      </w:r>
      <w:r>
        <w:rPr>
          <w:spacing w:val="-3"/>
          <w:sz w:val="20"/>
        </w:rPr>
        <w:t xml:space="preserve"> </w:t>
      </w:r>
      <w:r>
        <w:rPr>
          <w:sz w:val="20"/>
        </w:rPr>
        <w:t>dates</w:t>
      </w:r>
      <w:r>
        <w:rPr>
          <w:spacing w:val="-3"/>
          <w:sz w:val="20"/>
        </w:rPr>
        <w:t xml:space="preserve"> </w:t>
      </w:r>
      <w:r>
        <w:rPr>
          <w:sz w:val="20"/>
        </w:rPr>
        <w:t>and</w:t>
      </w:r>
      <w:r>
        <w:rPr>
          <w:spacing w:val="-3"/>
          <w:sz w:val="20"/>
        </w:rPr>
        <w:t xml:space="preserve"> </w:t>
      </w:r>
      <w:r>
        <w:rPr>
          <w:sz w:val="20"/>
        </w:rPr>
        <w:t>times</w:t>
      </w:r>
      <w:r>
        <w:rPr>
          <w:spacing w:val="-1"/>
          <w:sz w:val="20"/>
        </w:rPr>
        <w:t xml:space="preserve"> </w:t>
      </w:r>
      <w:r>
        <w:rPr>
          <w:sz w:val="20"/>
        </w:rPr>
        <w:t>agreed,</w:t>
      </w:r>
      <w:r>
        <w:rPr>
          <w:spacing w:val="-2"/>
          <w:sz w:val="20"/>
        </w:rPr>
        <w:t xml:space="preserve"> </w:t>
      </w:r>
      <w:r>
        <w:rPr>
          <w:sz w:val="20"/>
        </w:rPr>
        <w:t>where practical, in advance.</w:t>
      </w:r>
    </w:p>
    <w:p w14:paraId="0F135F2A" w14:textId="77777777" w:rsidR="004B11F9" w:rsidRDefault="0077213F">
      <w:pPr>
        <w:pStyle w:val="ListParagraph"/>
        <w:numPr>
          <w:ilvl w:val="0"/>
          <w:numId w:val="1"/>
        </w:numPr>
        <w:tabs>
          <w:tab w:val="left" w:pos="557"/>
          <w:tab w:val="left" w:pos="559"/>
        </w:tabs>
        <w:spacing w:before="123" w:line="264" w:lineRule="auto"/>
        <w:ind w:right="533"/>
        <w:rPr>
          <w:sz w:val="20"/>
        </w:rPr>
      </w:pPr>
      <w:r>
        <w:rPr>
          <w:sz w:val="20"/>
        </w:rPr>
        <w:t>In</w:t>
      </w:r>
      <w:r>
        <w:rPr>
          <w:spacing w:val="-3"/>
          <w:sz w:val="20"/>
        </w:rPr>
        <w:t xml:space="preserve"> </w:t>
      </w:r>
      <w:r>
        <w:rPr>
          <w:sz w:val="20"/>
        </w:rPr>
        <w:t>the</w:t>
      </w:r>
      <w:r>
        <w:rPr>
          <w:spacing w:val="-3"/>
          <w:sz w:val="20"/>
        </w:rPr>
        <w:t xml:space="preserve"> </w:t>
      </w:r>
      <w:r>
        <w:rPr>
          <w:sz w:val="20"/>
        </w:rPr>
        <w:t>ordinary</w:t>
      </w:r>
      <w:r>
        <w:rPr>
          <w:spacing w:val="-3"/>
          <w:sz w:val="20"/>
        </w:rPr>
        <w:t xml:space="preserve"> </w:t>
      </w:r>
      <w:r>
        <w:rPr>
          <w:sz w:val="20"/>
        </w:rPr>
        <w:t>course,</w:t>
      </w:r>
      <w:r>
        <w:rPr>
          <w:spacing w:val="-3"/>
          <w:sz w:val="20"/>
        </w:rPr>
        <w:t xml:space="preserve"> </w:t>
      </w:r>
      <w:r>
        <w:rPr>
          <w:sz w:val="20"/>
        </w:rPr>
        <w:t>Board</w:t>
      </w:r>
      <w:r>
        <w:rPr>
          <w:spacing w:val="-2"/>
          <w:sz w:val="20"/>
        </w:rPr>
        <w:t xml:space="preserve"> </w:t>
      </w:r>
      <w:r>
        <w:rPr>
          <w:sz w:val="20"/>
        </w:rPr>
        <w:t>and</w:t>
      </w:r>
      <w:r>
        <w:rPr>
          <w:spacing w:val="-3"/>
          <w:sz w:val="20"/>
        </w:rPr>
        <w:t xml:space="preserve"> </w:t>
      </w:r>
      <w:r>
        <w:rPr>
          <w:sz w:val="20"/>
        </w:rPr>
        <w:t>committee papers</w:t>
      </w:r>
      <w:r>
        <w:rPr>
          <w:spacing w:val="-3"/>
          <w:sz w:val="20"/>
        </w:rPr>
        <w:t xml:space="preserve"> </w:t>
      </w:r>
      <w:r>
        <w:rPr>
          <w:sz w:val="20"/>
        </w:rPr>
        <w:t>will</w:t>
      </w:r>
      <w:r>
        <w:rPr>
          <w:spacing w:val="-3"/>
          <w:sz w:val="20"/>
        </w:rPr>
        <w:t xml:space="preserve"> </w:t>
      </w:r>
      <w:r>
        <w:rPr>
          <w:sz w:val="20"/>
        </w:rPr>
        <w:t>be</w:t>
      </w:r>
      <w:r>
        <w:rPr>
          <w:spacing w:val="-3"/>
          <w:sz w:val="20"/>
        </w:rPr>
        <w:t xml:space="preserve"> </w:t>
      </w:r>
      <w:r>
        <w:rPr>
          <w:sz w:val="20"/>
        </w:rPr>
        <w:t>provided</w:t>
      </w:r>
      <w:r>
        <w:rPr>
          <w:spacing w:val="-2"/>
          <w:sz w:val="20"/>
        </w:rPr>
        <w:t xml:space="preserve"> </w:t>
      </w:r>
      <w:r>
        <w:rPr>
          <w:sz w:val="20"/>
        </w:rPr>
        <w:t>to</w:t>
      </w:r>
      <w:r>
        <w:rPr>
          <w:spacing w:val="-2"/>
          <w:sz w:val="20"/>
        </w:rPr>
        <w:t xml:space="preserve"> </w:t>
      </w:r>
      <w:r>
        <w:rPr>
          <w:sz w:val="20"/>
        </w:rPr>
        <w:t>directors</w:t>
      </w:r>
      <w:r>
        <w:rPr>
          <w:spacing w:val="-3"/>
          <w:sz w:val="20"/>
        </w:rPr>
        <w:t xml:space="preserve"> </w:t>
      </w:r>
      <w:r>
        <w:rPr>
          <w:sz w:val="20"/>
        </w:rPr>
        <w:t>at</w:t>
      </w:r>
      <w:r>
        <w:rPr>
          <w:spacing w:val="-3"/>
          <w:sz w:val="20"/>
        </w:rPr>
        <w:t xml:space="preserve"> </w:t>
      </w:r>
      <w:r>
        <w:rPr>
          <w:sz w:val="20"/>
        </w:rPr>
        <w:t>least</w:t>
      </w:r>
      <w:r>
        <w:rPr>
          <w:spacing w:val="-3"/>
          <w:sz w:val="20"/>
        </w:rPr>
        <w:t xml:space="preserve"> </w:t>
      </w:r>
      <w:r>
        <w:rPr>
          <w:sz w:val="20"/>
        </w:rPr>
        <w:t>three</w:t>
      </w:r>
      <w:r>
        <w:rPr>
          <w:spacing w:val="-1"/>
          <w:sz w:val="20"/>
        </w:rPr>
        <w:t xml:space="preserve"> </w:t>
      </w:r>
      <w:r>
        <w:rPr>
          <w:sz w:val="20"/>
        </w:rPr>
        <w:t>clear business days before the meeting, unless the meeting has been called urgently.</w:t>
      </w:r>
    </w:p>
    <w:p w14:paraId="0F135F2B" w14:textId="77777777" w:rsidR="004B11F9" w:rsidRDefault="0077213F">
      <w:pPr>
        <w:pStyle w:val="ListParagraph"/>
        <w:numPr>
          <w:ilvl w:val="0"/>
          <w:numId w:val="1"/>
        </w:numPr>
        <w:tabs>
          <w:tab w:val="left" w:pos="557"/>
          <w:tab w:val="left" w:pos="559"/>
        </w:tabs>
        <w:spacing w:before="120" w:line="264" w:lineRule="auto"/>
        <w:ind w:right="798"/>
        <w:rPr>
          <w:sz w:val="20"/>
        </w:rPr>
      </w:pPr>
      <w:r>
        <w:rPr>
          <w:sz w:val="20"/>
        </w:rPr>
        <w:t>The</w:t>
      </w:r>
      <w:r>
        <w:rPr>
          <w:spacing w:val="-3"/>
          <w:sz w:val="20"/>
        </w:rPr>
        <w:t xml:space="preserve"> </w:t>
      </w:r>
      <w:r>
        <w:rPr>
          <w:sz w:val="20"/>
        </w:rPr>
        <w:t>agenda</w:t>
      </w:r>
      <w:r>
        <w:rPr>
          <w:spacing w:val="-3"/>
          <w:sz w:val="20"/>
        </w:rPr>
        <w:t xml:space="preserve"> </w:t>
      </w:r>
      <w:r>
        <w:rPr>
          <w:sz w:val="20"/>
        </w:rPr>
        <w:t>for</w:t>
      </w:r>
      <w:r>
        <w:rPr>
          <w:spacing w:val="-2"/>
          <w:sz w:val="20"/>
        </w:rPr>
        <w:t xml:space="preserve"> </w:t>
      </w:r>
      <w:r>
        <w:rPr>
          <w:sz w:val="20"/>
        </w:rPr>
        <w:t>each</w:t>
      </w:r>
      <w:r>
        <w:rPr>
          <w:spacing w:val="-2"/>
          <w:sz w:val="20"/>
        </w:rPr>
        <w:t xml:space="preserve"> </w:t>
      </w:r>
      <w:r>
        <w:rPr>
          <w:sz w:val="20"/>
        </w:rPr>
        <w:t>Board meeting</w:t>
      </w:r>
      <w:r>
        <w:rPr>
          <w:spacing w:val="-2"/>
          <w:sz w:val="20"/>
        </w:rPr>
        <w:t xml:space="preserve"> </w:t>
      </w:r>
      <w:r>
        <w:rPr>
          <w:sz w:val="20"/>
        </w:rPr>
        <w:t>will</w:t>
      </w:r>
      <w:r>
        <w:rPr>
          <w:spacing w:val="-3"/>
          <w:sz w:val="20"/>
        </w:rPr>
        <w:t xml:space="preserve"> </w:t>
      </w:r>
      <w:r>
        <w:rPr>
          <w:sz w:val="20"/>
        </w:rPr>
        <w:t>be</w:t>
      </w:r>
      <w:r>
        <w:rPr>
          <w:spacing w:val="-3"/>
          <w:sz w:val="20"/>
        </w:rPr>
        <w:t xml:space="preserve"> </w:t>
      </w:r>
      <w:r>
        <w:rPr>
          <w:sz w:val="20"/>
        </w:rPr>
        <w:t>approved</w:t>
      </w:r>
      <w:r>
        <w:rPr>
          <w:spacing w:val="-3"/>
          <w:sz w:val="20"/>
        </w:rPr>
        <w:t xml:space="preserve"> </w:t>
      </w:r>
      <w:r>
        <w:rPr>
          <w:sz w:val="20"/>
        </w:rPr>
        <w:t>by</w:t>
      </w:r>
      <w:r>
        <w:rPr>
          <w:spacing w:val="-3"/>
          <w:sz w:val="20"/>
        </w:rPr>
        <w:t xml:space="preserve"> </w:t>
      </w:r>
      <w:r>
        <w:rPr>
          <w:sz w:val="20"/>
        </w:rPr>
        <w:t>the</w:t>
      </w:r>
      <w:r>
        <w:rPr>
          <w:spacing w:val="-1"/>
          <w:sz w:val="20"/>
        </w:rPr>
        <w:t xml:space="preserve"> </w:t>
      </w:r>
      <w:r>
        <w:rPr>
          <w:sz w:val="20"/>
        </w:rPr>
        <w:t>Chairman</w:t>
      </w:r>
      <w:r>
        <w:rPr>
          <w:spacing w:val="-2"/>
          <w:sz w:val="20"/>
        </w:rPr>
        <w:t xml:space="preserve"> </w:t>
      </w:r>
      <w:r>
        <w:rPr>
          <w:sz w:val="20"/>
        </w:rPr>
        <w:t>of</w:t>
      </w:r>
      <w:r>
        <w:rPr>
          <w:spacing w:val="-2"/>
          <w:sz w:val="20"/>
        </w:rPr>
        <w:t xml:space="preserve"> </w:t>
      </w:r>
      <w:r>
        <w:rPr>
          <w:sz w:val="20"/>
        </w:rPr>
        <w:t>the</w:t>
      </w:r>
      <w:r>
        <w:rPr>
          <w:spacing w:val="-3"/>
          <w:sz w:val="20"/>
        </w:rPr>
        <w:t xml:space="preserve"> </w:t>
      </w:r>
      <w:r>
        <w:rPr>
          <w:sz w:val="20"/>
        </w:rPr>
        <w:t>meeting</w:t>
      </w:r>
      <w:r>
        <w:rPr>
          <w:spacing w:val="-2"/>
          <w:sz w:val="20"/>
        </w:rPr>
        <w:t xml:space="preserve"> </w:t>
      </w:r>
      <w:r>
        <w:rPr>
          <w:sz w:val="20"/>
        </w:rPr>
        <w:t>and</w:t>
      </w:r>
      <w:r>
        <w:rPr>
          <w:spacing w:val="-3"/>
          <w:sz w:val="20"/>
        </w:rPr>
        <w:t xml:space="preserve"> </w:t>
      </w:r>
      <w:r>
        <w:rPr>
          <w:sz w:val="20"/>
        </w:rPr>
        <w:t>where relevant,</w:t>
      </w:r>
      <w:r>
        <w:rPr>
          <w:spacing w:val="-4"/>
          <w:sz w:val="20"/>
        </w:rPr>
        <w:t xml:space="preserve"> </w:t>
      </w:r>
      <w:r>
        <w:rPr>
          <w:sz w:val="20"/>
        </w:rPr>
        <w:t>developed</w:t>
      </w:r>
      <w:r>
        <w:rPr>
          <w:spacing w:val="-3"/>
          <w:sz w:val="20"/>
        </w:rPr>
        <w:t xml:space="preserve"> </w:t>
      </w:r>
      <w:r>
        <w:rPr>
          <w:sz w:val="20"/>
        </w:rPr>
        <w:t>in</w:t>
      </w:r>
      <w:r>
        <w:rPr>
          <w:spacing w:val="-4"/>
          <w:sz w:val="20"/>
        </w:rPr>
        <w:t xml:space="preserve"> </w:t>
      </w:r>
      <w:r>
        <w:rPr>
          <w:sz w:val="20"/>
        </w:rPr>
        <w:t>consultation</w:t>
      </w:r>
      <w:r>
        <w:rPr>
          <w:spacing w:val="-3"/>
          <w:sz w:val="20"/>
        </w:rPr>
        <w:t xml:space="preserve"> </w:t>
      </w:r>
      <w:r>
        <w:rPr>
          <w:sz w:val="20"/>
        </w:rPr>
        <w:t>with</w:t>
      </w:r>
      <w:r>
        <w:rPr>
          <w:spacing w:val="-4"/>
          <w:sz w:val="20"/>
        </w:rPr>
        <w:t xml:space="preserve"> </w:t>
      </w:r>
      <w:r>
        <w:rPr>
          <w:sz w:val="20"/>
        </w:rPr>
        <w:t>the</w:t>
      </w:r>
      <w:r>
        <w:rPr>
          <w:spacing w:val="-3"/>
          <w:sz w:val="20"/>
        </w:rPr>
        <w:t xml:space="preserve"> </w:t>
      </w:r>
      <w:r>
        <w:rPr>
          <w:sz w:val="20"/>
        </w:rPr>
        <w:t>Managing</w:t>
      </w:r>
      <w:r>
        <w:rPr>
          <w:spacing w:val="-2"/>
          <w:sz w:val="20"/>
        </w:rPr>
        <w:t xml:space="preserve"> </w:t>
      </w:r>
      <w:r>
        <w:rPr>
          <w:sz w:val="20"/>
        </w:rPr>
        <w:t>Director,</w:t>
      </w:r>
      <w:r>
        <w:rPr>
          <w:spacing w:val="-4"/>
          <w:sz w:val="20"/>
        </w:rPr>
        <w:t xml:space="preserve"> </w:t>
      </w:r>
      <w:r>
        <w:rPr>
          <w:sz w:val="20"/>
        </w:rPr>
        <w:t>through</w:t>
      </w:r>
      <w:r>
        <w:rPr>
          <w:spacing w:val="-3"/>
          <w:sz w:val="20"/>
        </w:rPr>
        <w:t xml:space="preserve"> </w:t>
      </w:r>
      <w:r>
        <w:rPr>
          <w:sz w:val="20"/>
        </w:rPr>
        <w:t>the</w:t>
      </w:r>
      <w:r>
        <w:rPr>
          <w:spacing w:val="-4"/>
          <w:sz w:val="20"/>
        </w:rPr>
        <w:t xml:space="preserve"> </w:t>
      </w:r>
      <w:r>
        <w:rPr>
          <w:sz w:val="20"/>
        </w:rPr>
        <w:t>Company</w:t>
      </w:r>
      <w:r>
        <w:rPr>
          <w:spacing w:val="-4"/>
          <w:sz w:val="20"/>
        </w:rPr>
        <w:t xml:space="preserve"> </w:t>
      </w:r>
      <w:r>
        <w:rPr>
          <w:sz w:val="20"/>
        </w:rPr>
        <w:t>Secretary.</w:t>
      </w:r>
    </w:p>
    <w:p w14:paraId="0F135F2C" w14:textId="77777777" w:rsidR="004B11F9" w:rsidRDefault="0077213F">
      <w:pPr>
        <w:pStyle w:val="ListParagraph"/>
        <w:numPr>
          <w:ilvl w:val="0"/>
          <w:numId w:val="1"/>
        </w:numPr>
        <w:tabs>
          <w:tab w:val="left" w:pos="557"/>
          <w:tab w:val="left" w:pos="559"/>
        </w:tabs>
        <w:spacing w:before="121" w:line="264" w:lineRule="auto"/>
        <w:ind w:right="292"/>
        <w:rPr>
          <w:sz w:val="20"/>
        </w:rPr>
      </w:pPr>
      <w:r>
        <w:rPr>
          <w:sz w:val="20"/>
        </w:rPr>
        <w:t>Board and committee papers will contain sufficient and relevant information to enable directors to efficiently</w:t>
      </w:r>
      <w:r>
        <w:rPr>
          <w:spacing w:val="-4"/>
          <w:sz w:val="20"/>
        </w:rPr>
        <w:t xml:space="preserve"> </w:t>
      </w:r>
      <w:r>
        <w:rPr>
          <w:sz w:val="20"/>
        </w:rPr>
        <w:t>discharge</w:t>
      </w:r>
      <w:r>
        <w:rPr>
          <w:spacing w:val="-4"/>
          <w:sz w:val="20"/>
        </w:rPr>
        <w:t xml:space="preserve"> </w:t>
      </w:r>
      <w:r>
        <w:rPr>
          <w:sz w:val="20"/>
        </w:rPr>
        <w:t>their</w:t>
      </w:r>
      <w:r>
        <w:rPr>
          <w:spacing w:val="-3"/>
          <w:sz w:val="20"/>
        </w:rPr>
        <w:t xml:space="preserve"> </w:t>
      </w:r>
      <w:r>
        <w:rPr>
          <w:sz w:val="20"/>
        </w:rPr>
        <w:t>responsibilities</w:t>
      </w:r>
      <w:r>
        <w:rPr>
          <w:spacing w:val="-4"/>
          <w:sz w:val="20"/>
        </w:rPr>
        <w:t xml:space="preserve"> </w:t>
      </w:r>
      <w:r>
        <w:rPr>
          <w:sz w:val="20"/>
        </w:rPr>
        <w:t>and</w:t>
      </w:r>
      <w:r>
        <w:rPr>
          <w:spacing w:val="-4"/>
          <w:sz w:val="20"/>
        </w:rPr>
        <w:t xml:space="preserve"> </w:t>
      </w:r>
      <w:r>
        <w:rPr>
          <w:sz w:val="20"/>
        </w:rPr>
        <w:t>to</w:t>
      </w:r>
      <w:r>
        <w:rPr>
          <w:spacing w:val="-2"/>
          <w:sz w:val="20"/>
        </w:rPr>
        <w:t xml:space="preserve"> </w:t>
      </w:r>
      <w:r>
        <w:rPr>
          <w:sz w:val="20"/>
        </w:rPr>
        <w:t>make</w:t>
      </w:r>
      <w:r>
        <w:rPr>
          <w:spacing w:val="-4"/>
          <w:sz w:val="20"/>
        </w:rPr>
        <w:t xml:space="preserve"> </w:t>
      </w:r>
      <w:r>
        <w:rPr>
          <w:sz w:val="20"/>
        </w:rPr>
        <w:t>informed</w:t>
      </w:r>
      <w:r>
        <w:rPr>
          <w:spacing w:val="-3"/>
          <w:sz w:val="20"/>
        </w:rPr>
        <w:t xml:space="preserve"> </w:t>
      </w:r>
      <w:r>
        <w:rPr>
          <w:sz w:val="20"/>
        </w:rPr>
        <w:t>decisions</w:t>
      </w:r>
      <w:r>
        <w:rPr>
          <w:spacing w:val="-4"/>
          <w:sz w:val="20"/>
        </w:rPr>
        <w:t xml:space="preserve"> </w:t>
      </w:r>
      <w:r>
        <w:rPr>
          <w:sz w:val="20"/>
        </w:rPr>
        <w:t>on</w:t>
      </w:r>
      <w:r>
        <w:rPr>
          <w:spacing w:val="-3"/>
          <w:sz w:val="20"/>
        </w:rPr>
        <w:t xml:space="preserve"> </w:t>
      </w:r>
      <w:r>
        <w:rPr>
          <w:sz w:val="20"/>
        </w:rPr>
        <w:t>each</w:t>
      </w:r>
      <w:r>
        <w:rPr>
          <w:spacing w:val="-1"/>
          <w:sz w:val="20"/>
        </w:rPr>
        <w:t xml:space="preserve"> </w:t>
      </w:r>
      <w:r>
        <w:rPr>
          <w:sz w:val="20"/>
        </w:rPr>
        <w:t>of the</w:t>
      </w:r>
      <w:r>
        <w:rPr>
          <w:spacing w:val="-4"/>
          <w:sz w:val="20"/>
        </w:rPr>
        <w:t xml:space="preserve"> </w:t>
      </w:r>
      <w:r>
        <w:rPr>
          <w:sz w:val="20"/>
        </w:rPr>
        <w:t>agenda</w:t>
      </w:r>
      <w:r>
        <w:rPr>
          <w:spacing w:val="-4"/>
          <w:sz w:val="20"/>
        </w:rPr>
        <w:t xml:space="preserve"> </w:t>
      </w:r>
      <w:r>
        <w:rPr>
          <w:sz w:val="20"/>
        </w:rPr>
        <w:t>items for consideration.</w:t>
      </w:r>
    </w:p>
    <w:p w14:paraId="0F135F2D" w14:textId="31F5ED27" w:rsidR="004B11F9" w:rsidRDefault="0077213F">
      <w:pPr>
        <w:pStyle w:val="ListParagraph"/>
        <w:numPr>
          <w:ilvl w:val="0"/>
          <w:numId w:val="1"/>
        </w:numPr>
        <w:tabs>
          <w:tab w:val="left" w:pos="557"/>
          <w:tab w:val="left" w:pos="559"/>
        </w:tabs>
        <w:spacing w:before="121" w:line="264" w:lineRule="auto"/>
        <w:ind w:right="450"/>
        <w:rPr>
          <w:sz w:val="20"/>
        </w:rPr>
      </w:pPr>
      <w:r>
        <w:rPr>
          <w:sz w:val="20"/>
        </w:rPr>
        <w:t>The</w:t>
      </w:r>
      <w:r>
        <w:rPr>
          <w:spacing w:val="-4"/>
          <w:sz w:val="20"/>
        </w:rPr>
        <w:t xml:space="preserve"> </w:t>
      </w:r>
      <w:r>
        <w:rPr>
          <w:sz w:val="20"/>
        </w:rPr>
        <w:t>minutes</w:t>
      </w:r>
      <w:r>
        <w:rPr>
          <w:spacing w:val="-4"/>
          <w:sz w:val="20"/>
        </w:rPr>
        <w:t xml:space="preserve"> </w:t>
      </w:r>
      <w:r>
        <w:rPr>
          <w:sz w:val="20"/>
        </w:rPr>
        <w:t>of</w:t>
      </w:r>
      <w:r>
        <w:rPr>
          <w:spacing w:val="-3"/>
          <w:sz w:val="20"/>
        </w:rPr>
        <w:t xml:space="preserve"> </w:t>
      </w:r>
      <w:r>
        <w:rPr>
          <w:sz w:val="20"/>
        </w:rPr>
        <w:t>Board</w:t>
      </w:r>
      <w:r>
        <w:rPr>
          <w:spacing w:val="-4"/>
          <w:sz w:val="20"/>
        </w:rPr>
        <w:t xml:space="preserve"> </w:t>
      </w:r>
      <w:r>
        <w:rPr>
          <w:sz w:val="20"/>
        </w:rPr>
        <w:t>meetings</w:t>
      </w:r>
      <w:r>
        <w:rPr>
          <w:spacing w:val="-4"/>
          <w:sz w:val="20"/>
        </w:rPr>
        <w:t xml:space="preserve"> </w:t>
      </w:r>
      <w:r>
        <w:rPr>
          <w:sz w:val="20"/>
        </w:rPr>
        <w:t>will</w:t>
      </w:r>
      <w:r>
        <w:rPr>
          <w:spacing w:val="-4"/>
          <w:sz w:val="20"/>
        </w:rPr>
        <w:t xml:space="preserve"> </w:t>
      </w:r>
      <w:r>
        <w:rPr>
          <w:sz w:val="20"/>
        </w:rPr>
        <w:t>be</w:t>
      </w:r>
      <w:r>
        <w:rPr>
          <w:spacing w:val="-4"/>
          <w:sz w:val="20"/>
        </w:rPr>
        <w:t xml:space="preserve"> </w:t>
      </w:r>
      <w:r>
        <w:rPr>
          <w:sz w:val="20"/>
        </w:rPr>
        <w:t>circulated,</w:t>
      </w:r>
      <w:r>
        <w:rPr>
          <w:spacing w:val="-1"/>
          <w:sz w:val="20"/>
        </w:rPr>
        <w:t xml:space="preserve"> </w:t>
      </w:r>
      <w:r>
        <w:rPr>
          <w:sz w:val="20"/>
        </w:rPr>
        <w:t>approved</w:t>
      </w:r>
      <w:r>
        <w:rPr>
          <w:spacing w:val="-4"/>
          <w:sz w:val="20"/>
        </w:rPr>
        <w:t xml:space="preserve"> </w:t>
      </w:r>
      <w:r>
        <w:rPr>
          <w:sz w:val="20"/>
        </w:rPr>
        <w:t>and</w:t>
      </w:r>
      <w:r>
        <w:rPr>
          <w:spacing w:val="-3"/>
          <w:sz w:val="20"/>
        </w:rPr>
        <w:t xml:space="preserve"> </w:t>
      </w:r>
      <w:r>
        <w:rPr>
          <w:sz w:val="20"/>
        </w:rPr>
        <w:t>signed</w:t>
      </w:r>
      <w:r>
        <w:rPr>
          <w:spacing w:val="-3"/>
          <w:sz w:val="20"/>
        </w:rPr>
        <w:t xml:space="preserve"> </w:t>
      </w:r>
      <w:r w:rsidRPr="00143ADA">
        <w:rPr>
          <w:sz w:val="20"/>
        </w:rPr>
        <w:t>in</w:t>
      </w:r>
      <w:r w:rsidRPr="00143ADA">
        <w:rPr>
          <w:spacing w:val="-1"/>
          <w:sz w:val="20"/>
        </w:rPr>
        <w:t xml:space="preserve"> </w:t>
      </w:r>
      <w:r w:rsidRPr="00143ADA">
        <w:rPr>
          <w:sz w:val="20"/>
        </w:rPr>
        <w:t>accordance</w:t>
      </w:r>
      <w:r w:rsidRPr="00143ADA">
        <w:rPr>
          <w:spacing w:val="-4"/>
          <w:sz w:val="20"/>
        </w:rPr>
        <w:t xml:space="preserve"> </w:t>
      </w:r>
      <w:r w:rsidRPr="00143ADA">
        <w:rPr>
          <w:sz w:val="20"/>
        </w:rPr>
        <w:t>with</w:t>
      </w:r>
      <w:r w:rsidRPr="00143ADA">
        <w:rPr>
          <w:spacing w:val="-4"/>
          <w:sz w:val="20"/>
        </w:rPr>
        <w:t xml:space="preserve"> </w:t>
      </w:r>
      <w:r w:rsidR="00904262">
        <w:rPr>
          <w:sz w:val="20"/>
        </w:rPr>
        <w:t xml:space="preserve">good </w:t>
      </w:r>
      <w:r w:rsidR="00143ADA" w:rsidRPr="00286F54">
        <w:rPr>
          <w:sz w:val="20"/>
        </w:rPr>
        <w:t>corporate governance practice and the law</w:t>
      </w:r>
      <w:r w:rsidRPr="00143ADA">
        <w:rPr>
          <w:sz w:val="20"/>
        </w:rPr>
        <w:t>.</w:t>
      </w:r>
    </w:p>
    <w:p w14:paraId="0F135F2E" w14:textId="77777777" w:rsidR="004B11F9" w:rsidRDefault="004B11F9">
      <w:pPr>
        <w:pStyle w:val="BodyText"/>
        <w:spacing w:before="1"/>
        <w:ind w:left="0"/>
        <w:rPr>
          <w:sz w:val="27"/>
        </w:rPr>
      </w:pPr>
    </w:p>
    <w:p w14:paraId="619ADB12" w14:textId="77777777" w:rsidR="00930C7A" w:rsidRDefault="00930C7A">
      <w:pPr>
        <w:pStyle w:val="Heading1"/>
        <w:rPr>
          <w:spacing w:val="-2"/>
        </w:rPr>
      </w:pPr>
    </w:p>
    <w:p w14:paraId="2EA84B67" w14:textId="411663D6" w:rsidR="00930C7A" w:rsidRDefault="00930C7A">
      <w:pPr>
        <w:pStyle w:val="Heading1"/>
        <w:rPr>
          <w:spacing w:val="-2"/>
        </w:rPr>
      </w:pPr>
      <w:r>
        <w:rPr>
          <w:spacing w:val="-2"/>
        </w:rPr>
        <w:t>Appointment and Re-election of Directors</w:t>
      </w:r>
    </w:p>
    <w:p w14:paraId="7CAA2EC5" w14:textId="77777777" w:rsidR="00930C7A" w:rsidRDefault="00930C7A">
      <w:pPr>
        <w:pStyle w:val="Heading1"/>
        <w:rPr>
          <w:spacing w:val="-2"/>
        </w:rPr>
      </w:pPr>
    </w:p>
    <w:p w14:paraId="24514E5A" w14:textId="2A8933D7" w:rsidR="00930C7A" w:rsidRDefault="00930C7A" w:rsidP="00930C7A">
      <w:pPr>
        <w:pStyle w:val="BodyText"/>
        <w:spacing w:before="0"/>
        <w:ind w:left="132"/>
      </w:pPr>
      <w:r>
        <w:t>T</w:t>
      </w:r>
      <w:r w:rsidRPr="00286F54">
        <w:t xml:space="preserve">he Board will regularly, </w:t>
      </w:r>
      <w:r>
        <w:t>and</w:t>
      </w:r>
      <w:r w:rsidRPr="00286F54">
        <w:t xml:space="preserve"> at least annually, review the size and composition of the Board to ensure that it </w:t>
      </w:r>
      <w:r>
        <w:t>c</w:t>
      </w:r>
      <w:r w:rsidRPr="00286F54">
        <w:t>ontinues to have diversity and the right mix of experience competencies and</w:t>
      </w:r>
      <w:r>
        <w:t xml:space="preserve"> </w:t>
      </w:r>
      <w:r w:rsidRPr="00286F54">
        <w:t>skills to fulfil its responsibilities effectively. The type of desirable competencies of directors i</w:t>
      </w:r>
      <w:r>
        <w:t>nclude:</w:t>
      </w:r>
    </w:p>
    <w:p w14:paraId="62D363EB" w14:textId="77777777" w:rsidR="00930C7A" w:rsidRDefault="00930C7A" w:rsidP="00286F54">
      <w:pPr>
        <w:pStyle w:val="BodyText"/>
        <w:numPr>
          <w:ilvl w:val="0"/>
          <w:numId w:val="5"/>
        </w:numPr>
      </w:pPr>
      <w:r>
        <w:t>Industry knowledge or ability to acquire that knowledge;</w:t>
      </w:r>
    </w:p>
    <w:p w14:paraId="62AD0CC7" w14:textId="1D5EDD70" w:rsidR="00930C7A" w:rsidRDefault="00EA2CD7" w:rsidP="00286F54">
      <w:pPr>
        <w:pStyle w:val="BodyText"/>
        <w:numPr>
          <w:ilvl w:val="0"/>
          <w:numId w:val="5"/>
        </w:numPr>
      </w:pPr>
      <w:r>
        <w:t>Ability to challenge management and hold them to account</w:t>
      </w:r>
      <w:r w:rsidR="00930C7A">
        <w:t>;</w:t>
      </w:r>
    </w:p>
    <w:p w14:paraId="03D1189B" w14:textId="711BE13B" w:rsidR="00930C7A" w:rsidRDefault="00930C7A" w:rsidP="00286F54">
      <w:pPr>
        <w:pStyle w:val="BodyText"/>
        <w:numPr>
          <w:ilvl w:val="0"/>
          <w:numId w:val="5"/>
        </w:numPr>
      </w:pPr>
      <w:r>
        <w:t>Personal and professional integrity, good communication skills and ability to work harmoniously with</w:t>
      </w:r>
      <w:r w:rsidR="002F69E6">
        <w:t xml:space="preserve"> </w:t>
      </w:r>
      <w:r>
        <w:t>fellow directors and management;</w:t>
      </w:r>
    </w:p>
    <w:p w14:paraId="143FC6D4" w14:textId="77777777" w:rsidR="002034B3" w:rsidRDefault="00930C7A" w:rsidP="00866168">
      <w:pPr>
        <w:pStyle w:val="BodyText"/>
        <w:numPr>
          <w:ilvl w:val="0"/>
          <w:numId w:val="5"/>
        </w:numPr>
      </w:pPr>
      <w:r>
        <w:t xml:space="preserve">Demonstrated and </w:t>
      </w:r>
      <w:proofErr w:type="spellStart"/>
      <w:r>
        <w:t>recognised</w:t>
      </w:r>
      <w:proofErr w:type="spellEnd"/>
      <w:r>
        <w:t xml:space="preserve"> knowledge, experience and competence in business including financial</w:t>
      </w:r>
      <w:r w:rsidR="002F69E6">
        <w:t xml:space="preserve"> </w:t>
      </w:r>
      <w:r>
        <w:t xml:space="preserve">literacy; </w:t>
      </w:r>
    </w:p>
    <w:p w14:paraId="13F90E4C" w14:textId="7A15617D" w:rsidR="00930C7A" w:rsidRDefault="00F2083D" w:rsidP="00866168">
      <w:pPr>
        <w:pStyle w:val="BodyText"/>
        <w:numPr>
          <w:ilvl w:val="0"/>
          <w:numId w:val="5"/>
        </w:numPr>
      </w:pPr>
      <w:r>
        <w:t>S</w:t>
      </w:r>
      <w:r w:rsidR="002034B3" w:rsidRPr="00111DE5">
        <w:t>kills and competencies to oversee strategies designed to respond to climate</w:t>
      </w:r>
      <w:r w:rsidR="002034B3">
        <w:t>-</w:t>
      </w:r>
      <w:r w:rsidR="002034B3" w:rsidRPr="00111DE5">
        <w:t>related risks and opportunities</w:t>
      </w:r>
      <w:r w:rsidR="00A00E58">
        <w:t>;</w:t>
      </w:r>
      <w:r w:rsidR="002034B3">
        <w:t xml:space="preserve"> </w:t>
      </w:r>
      <w:r w:rsidR="00930C7A">
        <w:t>and</w:t>
      </w:r>
    </w:p>
    <w:p w14:paraId="2DF36F7C" w14:textId="24AB19B0" w:rsidR="00930C7A" w:rsidRPr="00286F54" w:rsidRDefault="00930C7A" w:rsidP="00286F54">
      <w:pPr>
        <w:pStyle w:val="BodyText"/>
        <w:numPr>
          <w:ilvl w:val="0"/>
          <w:numId w:val="5"/>
        </w:numPr>
      </w:pPr>
      <w:r>
        <w:t xml:space="preserve">Ability to </w:t>
      </w:r>
      <w:proofErr w:type="spellStart"/>
      <w:r>
        <w:t>analyse</w:t>
      </w:r>
      <w:proofErr w:type="spellEnd"/>
      <w:r>
        <w:t xml:space="preserve"> information, think strategically and review and challenge management in order to make informed decisions and assess performance.</w:t>
      </w:r>
    </w:p>
    <w:p w14:paraId="53407868" w14:textId="698A6D55" w:rsidR="00930C7A" w:rsidRPr="00286F54" w:rsidRDefault="00EA2CD7" w:rsidP="00286F54">
      <w:pPr>
        <w:pStyle w:val="BodyText"/>
        <w:ind w:left="132"/>
      </w:pPr>
      <w:r>
        <w:t xml:space="preserve">The Board is ultimately responsible for the selection and recommendation of potential directors to shareholders.  The Remuneration and Nomination Committee will assist the Board as required in relation to succession planning generally. </w:t>
      </w:r>
    </w:p>
    <w:p w14:paraId="0E735B29" w14:textId="77777777" w:rsidR="00930C7A" w:rsidRDefault="00930C7A">
      <w:pPr>
        <w:pStyle w:val="Heading1"/>
        <w:rPr>
          <w:spacing w:val="-2"/>
        </w:rPr>
      </w:pPr>
    </w:p>
    <w:p w14:paraId="72B66D95" w14:textId="130AF3DB" w:rsidR="00EA2CD7" w:rsidRPr="00286F54" w:rsidRDefault="00EA2CD7" w:rsidP="00286F54">
      <w:pPr>
        <w:pStyle w:val="BodyText"/>
        <w:spacing w:before="0"/>
        <w:ind w:left="130"/>
      </w:pPr>
      <w:r w:rsidRPr="00286F54">
        <w:t>Beach will undertake appropriate checks before making an appointment or putting forward a candidate to shareholders for election as a director.</w:t>
      </w:r>
      <w:r w:rsidR="00A4454F">
        <w:t xml:space="preserve">  </w:t>
      </w:r>
      <w:r w:rsidRPr="00286F54">
        <w:t xml:space="preserve">Each Board member will have a written letter of appointment setting out the roles and responsibilities of the director. </w:t>
      </w:r>
    </w:p>
    <w:p w14:paraId="3C27C6AB" w14:textId="77777777" w:rsidR="00930C7A" w:rsidRPr="00286F54" w:rsidRDefault="00930C7A" w:rsidP="00286F54">
      <w:pPr>
        <w:pStyle w:val="BodyText"/>
        <w:spacing w:before="0"/>
        <w:ind w:left="130"/>
      </w:pPr>
    </w:p>
    <w:p w14:paraId="672AB271" w14:textId="77777777" w:rsidR="00930C7A" w:rsidRDefault="00930C7A">
      <w:pPr>
        <w:pStyle w:val="Heading1"/>
        <w:rPr>
          <w:spacing w:val="-2"/>
        </w:rPr>
      </w:pPr>
    </w:p>
    <w:p w14:paraId="370C843B" w14:textId="044BB350" w:rsidR="00BE1EB5" w:rsidRDefault="00BE1EB5">
      <w:pPr>
        <w:pStyle w:val="Heading1"/>
        <w:rPr>
          <w:spacing w:val="-2"/>
        </w:rPr>
      </w:pPr>
      <w:r>
        <w:rPr>
          <w:spacing w:val="-2"/>
        </w:rPr>
        <w:t>Independence of Directors</w:t>
      </w:r>
    </w:p>
    <w:p w14:paraId="64C7E000" w14:textId="77777777" w:rsidR="00BE1EB5" w:rsidRDefault="00BE1EB5">
      <w:pPr>
        <w:pStyle w:val="Heading1"/>
        <w:rPr>
          <w:spacing w:val="-2"/>
        </w:rPr>
      </w:pPr>
    </w:p>
    <w:p w14:paraId="7AFA09EF" w14:textId="6CA42F6F" w:rsidR="003D4F0E" w:rsidRDefault="0053594E" w:rsidP="003D4F0E">
      <w:pPr>
        <w:pStyle w:val="BodyText"/>
        <w:spacing w:before="0"/>
        <w:ind w:left="132"/>
      </w:pPr>
      <w:r>
        <w:t>The ASX Principles recommends that a listed entity</w:t>
      </w:r>
      <w:r w:rsidR="003D4F0E">
        <w:t>’s</w:t>
      </w:r>
      <w:r>
        <w:t xml:space="preserve"> board </w:t>
      </w:r>
      <w:r w:rsidR="003D4F0E">
        <w:t>should</w:t>
      </w:r>
      <w:r>
        <w:t xml:space="preserve"> challenge management and hold them to account, and represent the best interests of the listed entity and its security holders as a whole rather than those of individual security holders, management or other interest groups</w:t>
      </w:r>
      <w:r w:rsidR="003D4F0E">
        <w:t xml:space="preserve">, and accordingly, </w:t>
      </w:r>
      <w:r w:rsidR="00DB564E">
        <w:t xml:space="preserve">the board </w:t>
      </w:r>
      <w:r w:rsidR="003D4F0E">
        <w:t xml:space="preserve">should consist of a majority of independent directors who are </w:t>
      </w:r>
      <w:r w:rsidR="003D4F0E">
        <w:rPr>
          <w:i/>
          <w:iCs/>
        </w:rPr>
        <w:t>f</w:t>
      </w:r>
      <w:r w:rsidR="003D4F0E" w:rsidRPr="00054095">
        <w:rPr>
          <w:i/>
          <w:iCs/>
        </w:rPr>
        <w:t>ree of any interest, position or relationship that might influence, or reasonably be perceived to influence, in a material respect their capacity to bring an independent judgement to bear on issues before the board and to act in the best interests of the entity as a whole rather than in the interests of an individual security holder or other party</w:t>
      </w:r>
      <w:r w:rsidR="003D4F0E">
        <w:t>.</w:t>
      </w:r>
    </w:p>
    <w:p w14:paraId="74639320" w14:textId="77777777" w:rsidR="00286F54" w:rsidRDefault="00286F54" w:rsidP="003D4F0E">
      <w:pPr>
        <w:pStyle w:val="BodyText"/>
        <w:spacing w:before="0"/>
        <w:ind w:left="132"/>
      </w:pPr>
    </w:p>
    <w:p w14:paraId="5B3150F6" w14:textId="36EF808B" w:rsidR="003D4F0E" w:rsidRDefault="003D4F0E" w:rsidP="003D4F0E">
      <w:pPr>
        <w:pStyle w:val="BodyText"/>
        <w:spacing w:before="0"/>
        <w:ind w:left="132"/>
      </w:pPr>
      <w:r>
        <w:t xml:space="preserve">The Board will assess the independence of each non-executive director annually (when reviewing the Corporate Governance Statement) </w:t>
      </w:r>
      <w:r w:rsidR="00DB564E">
        <w:t xml:space="preserve">and in doing so will have regard to all relevant factors, including the examples of interests, positions and relationships that might raise issues about the independence of a director published in the ASX Principles. </w:t>
      </w:r>
    </w:p>
    <w:p w14:paraId="20FBA662" w14:textId="0545D885" w:rsidR="00DB564E" w:rsidRDefault="00DB564E" w:rsidP="00DB564E">
      <w:pPr>
        <w:pStyle w:val="BodyText"/>
        <w:spacing w:before="120" w:line="264" w:lineRule="auto"/>
        <w:ind w:left="132" w:right="172"/>
      </w:pPr>
      <w:r>
        <w:t>A director may still be considered by the Board to be independent notwithstanding the existence</w:t>
      </w:r>
      <w:r>
        <w:rPr>
          <w:spacing w:val="-4"/>
        </w:rPr>
        <w:t xml:space="preserve"> </w:t>
      </w:r>
      <w:r>
        <w:t>of</w:t>
      </w:r>
      <w:r>
        <w:rPr>
          <w:spacing w:val="-3"/>
        </w:rPr>
        <w:t xml:space="preserve"> </w:t>
      </w:r>
      <w:r>
        <w:t>the</w:t>
      </w:r>
      <w:r>
        <w:rPr>
          <w:spacing w:val="-4"/>
        </w:rPr>
        <w:t xml:space="preserve"> </w:t>
      </w:r>
      <w:r>
        <w:t>interests, positions and relationships</w:t>
      </w:r>
      <w:r>
        <w:rPr>
          <w:spacing w:val="-3"/>
        </w:rPr>
        <w:t xml:space="preserve"> </w:t>
      </w:r>
      <w:r>
        <w:t>set</w:t>
      </w:r>
      <w:r>
        <w:rPr>
          <w:spacing w:val="-4"/>
        </w:rPr>
        <w:t xml:space="preserve"> </w:t>
      </w:r>
      <w:r>
        <w:t>out</w:t>
      </w:r>
      <w:r>
        <w:rPr>
          <w:spacing w:val="-1"/>
        </w:rPr>
        <w:t xml:space="preserve"> </w:t>
      </w:r>
      <w:r>
        <w:t>above.</w:t>
      </w:r>
      <w:r>
        <w:rPr>
          <w:spacing w:val="40"/>
        </w:rPr>
        <w:t xml:space="preserve"> </w:t>
      </w:r>
      <w:r>
        <w:t>The</w:t>
      </w:r>
      <w:r>
        <w:rPr>
          <w:spacing w:val="-4"/>
        </w:rPr>
        <w:t xml:space="preserve"> </w:t>
      </w:r>
      <w:r>
        <w:t>Board</w:t>
      </w:r>
      <w:r>
        <w:rPr>
          <w:spacing w:val="-3"/>
        </w:rPr>
        <w:t xml:space="preserve"> </w:t>
      </w:r>
      <w:r>
        <w:t>reserves</w:t>
      </w:r>
      <w:r>
        <w:rPr>
          <w:spacing w:val="-4"/>
        </w:rPr>
        <w:t xml:space="preserve"> </w:t>
      </w:r>
      <w:r>
        <w:t>its</w:t>
      </w:r>
      <w:r>
        <w:rPr>
          <w:spacing w:val="-4"/>
        </w:rPr>
        <w:t xml:space="preserve"> </w:t>
      </w:r>
      <w:r>
        <w:t>right</w:t>
      </w:r>
      <w:r>
        <w:rPr>
          <w:spacing w:val="-3"/>
        </w:rPr>
        <w:t xml:space="preserve"> </w:t>
      </w:r>
      <w:r>
        <w:t>to</w:t>
      </w:r>
      <w:r>
        <w:rPr>
          <w:spacing w:val="-3"/>
        </w:rPr>
        <w:t xml:space="preserve"> </w:t>
      </w:r>
      <w:r>
        <w:t>make</w:t>
      </w:r>
      <w:r>
        <w:rPr>
          <w:spacing w:val="-2"/>
        </w:rPr>
        <w:t xml:space="preserve"> </w:t>
      </w:r>
      <w:r>
        <w:t>an</w:t>
      </w:r>
      <w:r>
        <w:rPr>
          <w:spacing w:val="-4"/>
        </w:rPr>
        <w:t xml:space="preserve"> </w:t>
      </w:r>
      <w:r>
        <w:t>appropriate</w:t>
      </w:r>
      <w:r>
        <w:rPr>
          <w:spacing w:val="-4"/>
        </w:rPr>
        <w:t xml:space="preserve"> </w:t>
      </w:r>
      <w:r>
        <w:t>assessment in any such circumstance.</w:t>
      </w:r>
    </w:p>
    <w:p w14:paraId="712AC00F" w14:textId="1F526803" w:rsidR="00DB564E" w:rsidRDefault="00DB564E" w:rsidP="00DB564E">
      <w:pPr>
        <w:pStyle w:val="BodyText"/>
        <w:spacing w:before="119" w:line="264" w:lineRule="auto"/>
        <w:ind w:left="132" w:right="172"/>
      </w:pPr>
      <w:r>
        <w:t>The</w:t>
      </w:r>
      <w:r>
        <w:rPr>
          <w:spacing w:val="-4"/>
        </w:rPr>
        <w:t xml:space="preserve"> </w:t>
      </w:r>
      <w:r>
        <w:t>Board</w:t>
      </w:r>
      <w:r>
        <w:rPr>
          <w:spacing w:val="-4"/>
        </w:rPr>
        <w:t xml:space="preserve"> </w:t>
      </w:r>
      <w:r>
        <w:t>will</w:t>
      </w:r>
      <w:r>
        <w:rPr>
          <w:spacing w:val="-4"/>
        </w:rPr>
        <w:t xml:space="preserve"> </w:t>
      </w:r>
      <w:r>
        <w:t>make</w:t>
      </w:r>
      <w:r>
        <w:rPr>
          <w:spacing w:val="-4"/>
        </w:rPr>
        <w:t xml:space="preserve"> </w:t>
      </w:r>
      <w:r>
        <w:t>such</w:t>
      </w:r>
      <w:r>
        <w:rPr>
          <w:spacing w:val="-3"/>
        </w:rPr>
        <w:t xml:space="preserve"> </w:t>
      </w:r>
      <w:r>
        <w:t>disclosures</w:t>
      </w:r>
      <w:r>
        <w:rPr>
          <w:spacing w:val="-1"/>
        </w:rPr>
        <w:t xml:space="preserve"> </w:t>
      </w:r>
      <w:r>
        <w:t>concerning</w:t>
      </w:r>
      <w:r>
        <w:rPr>
          <w:spacing w:val="-3"/>
        </w:rPr>
        <w:t xml:space="preserve"> </w:t>
      </w:r>
      <w:r>
        <w:t>the</w:t>
      </w:r>
      <w:r>
        <w:rPr>
          <w:spacing w:val="-4"/>
        </w:rPr>
        <w:t xml:space="preserve"> </w:t>
      </w:r>
      <w:r>
        <w:t>independence</w:t>
      </w:r>
      <w:r>
        <w:rPr>
          <w:spacing w:val="-4"/>
        </w:rPr>
        <w:t xml:space="preserve"> </w:t>
      </w:r>
      <w:r>
        <w:t>of</w:t>
      </w:r>
      <w:r>
        <w:rPr>
          <w:spacing w:val="-3"/>
        </w:rPr>
        <w:t xml:space="preserve"> </w:t>
      </w:r>
      <w:r>
        <w:t>directors</w:t>
      </w:r>
      <w:r>
        <w:rPr>
          <w:spacing w:val="-4"/>
        </w:rPr>
        <w:t xml:space="preserve"> </w:t>
      </w:r>
      <w:r>
        <w:t>as</w:t>
      </w:r>
      <w:r>
        <w:rPr>
          <w:spacing w:val="-2"/>
        </w:rPr>
        <w:t xml:space="preserve"> </w:t>
      </w:r>
      <w:r>
        <w:t>are</w:t>
      </w:r>
      <w:r>
        <w:rPr>
          <w:spacing w:val="-5"/>
        </w:rPr>
        <w:t xml:space="preserve"> </w:t>
      </w:r>
      <w:r>
        <w:t>required</w:t>
      </w:r>
      <w:r>
        <w:rPr>
          <w:spacing w:val="-3"/>
        </w:rPr>
        <w:t xml:space="preserve"> </w:t>
      </w:r>
      <w:r>
        <w:t xml:space="preserve">to comply with </w:t>
      </w:r>
      <w:r w:rsidR="00BF0E96">
        <w:t xml:space="preserve">good </w:t>
      </w:r>
      <w:r>
        <w:t>corporate governance practice and the law.</w:t>
      </w:r>
    </w:p>
    <w:p w14:paraId="17600374" w14:textId="77777777" w:rsidR="00DB564E" w:rsidRDefault="00DB564E">
      <w:pPr>
        <w:pStyle w:val="Heading1"/>
        <w:rPr>
          <w:spacing w:val="-2"/>
        </w:rPr>
      </w:pPr>
    </w:p>
    <w:p w14:paraId="1EB93FAA" w14:textId="77777777" w:rsidR="003A207E" w:rsidRDefault="003A207E">
      <w:pPr>
        <w:pStyle w:val="Heading1"/>
        <w:rPr>
          <w:spacing w:val="-2"/>
        </w:rPr>
      </w:pPr>
    </w:p>
    <w:p w14:paraId="06724127" w14:textId="77777777" w:rsidR="003A207E" w:rsidRDefault="003A207E">
      <w:pPr>
        <w:pStyle w:val="Heading1"/>
        <w:rPr>
          <w:spacing w:val="-2"/>
        </w:rPr>
      </w:pPr>
    </w:p>
    <w:p w14:paraId="59BDEC45" w14:textId="77777777" w:rsidR="00945744" w:rsidRDefault="00945744" w:rsidP="00945744">
      <w:pPr>
        <w:pStyle w:val="Heading1"/>
        <w:spacing w:before="234"/>
      </w:pPr>
      <w:r>
        <w:lastRenderedPageBreak/>
        <w:t>Independent</w:t>
      </w:r>
      <w:r>
        <w:rPr>
          <w:spacing w:val="-5"/>
        </w:rPr>
        <w:t xml:space="preserve"> </w:t>
      </w:r>
      <w:r>
        <w:t>Professional</w:t>
      </w:r>
      <w:r>
        <w:rPr>
          <w:spacing w:val="-7"/>
        </w:rPr>
        <w:t xml:space="preserve"> </w:t>
      </w:r>
      <w:r>
        <w:t>Advice</w:t>
      </w:r>
      <w:r>
        <w:rPr>
          <w:spacing w:val="-7"/>
        </w:rPr>
        <w:t xml:space="preserve"> </w:t>
      </w:r>
      <w:r>
        <w:t>and</w:t>
      </w:r>
      <w:r>
        <w:rPr>
          <w:spacing w:val="-5"/>
        </w:rPr>
        <w:t xml:space="preserve"> </w:t>
      </w:r>
      <w:r>
        <w:t>Access</w:t>
      </w:r>
      <w:r>
        <w:rPr>
          <w:spacing w:val="-5"/>
        </w:rPr>
        <w:t xml:space="preserve"> </w:t>
      </w:r>
      <w:r>
        <w:t>to</w:t>
      </w:r>
      <w:r>
        <w:rPr>
          <w:spacing w:val="-6"/>
        </w:rPr>
        <w:t xml:space="preserve"> </w:t>
      </w:r>
      <w:r>
        <w:rPr>
          <w:spacing w:val="-2"/>
        </w:rPr>
        <w:t>Information</w:t>
      </w:r>
    </w:p>
    <w:p w14:paraId="26EDBCBF" w14:textId="77777777" w:rsidR="00945744" w:rsidRDefault="00945744" w:rsidP="00945744">
      <w:pPr>
        <w:pStyle w:val="BodyText"/>
        <w:spacing w:line="264" w:lineRule="auto"/>
        <w:ind w:left="132"/>
      </w:pPr>
      <w:r>
        <w:t>All</w:t>
      </w:r>
      <w:r>
        <w:rPr>
          <w:spacing w:val="-3"/>
        </w:rPr>
        <w:t xml:space="preserve"> </w:t>
      </w:r>
      <w:r>
        <w:t>directors</w:t>
      </w:r>
      <w:r>
        <w:rPr>
          <w:spacing w:val="-3"/>
        </w:rPr>
        <w:t xml:space="preserve"> </w:t>
      </w:r>
      <w:r>
        <w:t>should</w:t>
      </w:r>
      <w:r>
        <w:rPr>
          <w:spacing w:val="-2"/>
        </w:rPr>
        <w:t xml:space="preserve"> </w:t>
      </w:r>
      <w:r>
        <w:t>bring</w:t>
      </w:r>
      <w:r>
        <w:rPr>
          <w:spacing w:val="-2"/>
        </w:rPr>
        <w:t xml:space="preserve"> </w:t>
      </w:r>
      <w:r>
        <w:t>an</w:t>
      </w:r>
      <w:r>
        <w:rPr>
          <w:spacing w:val="-2"/>
        </w:rPr>
        <w:t xml:space="preserve"> </w:t>
      </w:r>
      <w:r>
        <w:t>independent</w:t>
      </w:r>
      <w:r>
        <w:rPr>
          <w:spacing w:val="-3"/>
        </w:rPr>
        <w:t xml:space="preserve"> </w:t>
      </w:r>
      <w:r>
        <w:t>judgement to</w:t>
      </w:r>
      <w:r>
        <w:rPr>
          <w:spacing w:val="-2"/>
        </w:rPr>
        <w:t xml:space="preserve"> </w:t>
      </w:r>
      <w:r>
        <w:t>bear</w:t>
      </w:r>
      <w:r>
        <w:rPr>
          <w:spacing w:val="-2"/>
        </w:rPr>
        <w:t xml:space="preserve"> </w:t>
      </w:r>
      <w:r>
        <w:t>in</w:t>
      </w:r>
      <w:r>
        <w:rPr>
          <w:spacing w:val="-3"/>
        </w:rPr>
        <w:t xml:space="preserve"> </w:t>
      </w:r>
      <w:r>
        <w:t>decision-making.</w:t>
      </w:r>
      <w:r>
        <w:rPr>
          <w:spacing w:val="40"/>
        </w:rPr>
        <w:t xml:space="preserve"> </w:t>
      </w:r>
      <w:r>
        <w:t>To</w:t>
      </w:r>
      <w:r>
        <w:rPr>
          <w:spacing w:val="-2"/>
        </w:rPr>
        <w:t xml:space="preserve"> </w:t>
      </w:r>
      <w:r>
        <w:t>facilitate</w:t>
      </w:r>
      <w:r>
        <w:rPr>
          <w:spacing w:val="-3"/>
        </w:rPr>
        <w:t xml:space="preserve"> </w:t>
      </w:r>
      <w:r>
        <w:t>this</w:t>
      </w:r>
      <w:r>
        <w:rPr>
          <w:spacing w:val="-3"/>
        </w:rPr>
        <w:t xml:space="preserve"> </w:t>
      </w:r>
      <w:r>
        <w:t>and</w:t>
      </w:r>
      <w:r>
        <w:rPr>
          <w:spacing w:val="-2"/>
        </w:rPr>
        <w:t xml:space="preserve"> </w:t>
      </w:r>
      <w:r>
        <w:t>to enable directors to effectively discharge their duties:</w:t>
      </w:r>
    </w:p>
    <w:p w14:paraId="75F37D62" w14:textId="0D972EDD" w:rsidR="00945744" w:rsidRPr="00930C7A" w:rsidRDefault="00945744" w:rsidP="00286F54">
      <w:pPr>
        <w:pStyle w:val="ListParagraph"/>
        <w:numPr>
          <w:ilvl w:val="0"/>
          <w:numId w:val="3"/>
        </w:numPr>
        <w:tabs>
          <w:tab w:val="left" w:pos="557"/>
          <w:tab w:val="left" w:pos="559"/>
        </w:tabs>
        <w:spacing w:before="121" w:line="264" w:lineRule="auto"/>
        <w:ind w:right="286"/>
      </w:pPr>
      <w:r>
        <w:rPr>
          <w:sz w:val="20"/>
        </w:rPr>
        <w:t>A</w:t>
      </w:r>
      <w:r w:rsidRPr="00286F54">
        <w:rPr>
          <w:spacing w:val="-2"/>
          <w:sz w:val="20"/>
        </w:rPr>
        <w:t xml:space="preserve"> </w:t>
      </w:r>
      <w:r>
        <w:rPr>
          <w:sz w:val="20"/>
        </w:rPr>
        <w:t>director</w:t>
      </w:r>
      <w:r w:rsidRPr="00286F54">
        <w:rPr>
          <w:spacing w:val="-3"/>
          <w:sz w:val="20"/>
        </w:rPr>
        <w:t xml:space="preserve"> </w:t>
      </w:r>
      <w:r>
        <w:rPr>
          <w:sz w:val="20"/>
        </w:rPr>
        <w:t>has</w:t>
      </w:r>
      <w:r w:rsidRPr="00286F54">
        <w:rPr>
          <w:spacing w:val="-4"/>
          <w:sz w:val="20"/>
        </w:rPr>
        <w:t xml:space="preserve"> </w:t>
      </w:r>
      <w:r>
        <w:rPr>
          <w:sz w:val="20"/>
        </w:rPr>
        <w:t>the</w:t>
      </w:r>
      <w:r w:rsidRPr="00286F54">
        <w:rPr>
          <w:spacing w:val="-4"/>
          <w:sz w:val="20"/>
        </w:rPr>
        <w:t xml:space="preserve"> </w:t>
      </w:r>
      <w:r>
        <w:rPr>
          <w:sz w:val="20"/>
        </w:rPr>
        <w:t>right</w:t>
      </w:r>
      <w:r w:rsidRPr="00286F54">
        <w:rPr>
          <w:spacing w:val="-3"/>
          <w:sz w:val="20"/>
        </w:rPr>
        <w:t xml:space="preserve"> </w:t>
      </w:r>
      <w:r>
        <w:rPr>
          <w:sz w:val="20"/>
        </w:rPr>
        <w:t>to</w:t>
      </w:r>
      <w:r w:rsidRPr="00286F54">
        <w:rPr>
          <w:spacing w:val="-3"/>
          <w:sz w:val="20"/>
        </w:rPr>
        <w:t xml:space="preserve"> </w:t>
      </w:r>
      <w:r>
        <w:rPr>
          <w:sz w:val="20"/>
        </w:rPr>
        <w:t>seek</w:t>
      </w:r>
      <w:r w:rsidRPr="00286F54">
        <w:rPr>
          <w:spacing w:val="-4"/>
          <w:sz w:val="20"/>
        </w:rPr>
        <w:t xml:space="preserve"> </w:t>
      </w:r>
      <w:r>
        <w:rPr>
          <w:sz w:val="20"/>
        </w:rPr>
        <w:t>independent</w:t>
      </w:r>
      <w:r w:rsidRPr="00286F54">
        <w:rPr>
          <w:spacing w:val="-4"/>
          <w:sz w:val="20"/>
        </w:rPr>
        <w:t xml:space="preserve"> </w:t>
      </w:r>
      <w:r>
        <w:rPr>
          <w:sz w:val="20"/>
        </w:rPr>
        <w:t>professional</w:t>
      </w:r>
      <w:r w:rsidRPr="00286F54">
        <w:rPr>
          <w:spacing w:val="-4"/>
          <w:sz w:val="20"/>
        </w:rPr>
        <w:t xml:space="preserve"> </w:t>
      </w:r>
      <w:r>
        <w:rPr>
          <w:sz w:val="20"/>
        </w:rPr>
        <w:t>advice</w:t>
      </w:r>
      <w:r w:rsidRPr="00286F54">
        <w:rPr>
          <w:spacing w:val="-2"/>
          <w:sz w:val="20"/>
        </w:rPr>
        <w:t xml:space="preserve"> </w:t>
      </w:r>
      <w:r>
        <w:rPr>
          <w:sz w:val="20"/>
        </w:rPr>
        <w:t>concerning</w:t>
      </w:r>
      <w:r w:rsidRPr="00286F54">
        <w:rPr>
          <w:spacing w:val="-3"/>
          <w:sz w:val="20"/>
        </w:rPr>
        <w:t xml:space="preserve"> </w:t>
      </w:r>
      <w:r>
        <w:rPr>
          <w:sz w:val="20"/>
        </w:rPr>
        <w:t>or</w:t>
      </w:r>
      <w:r w:rsidRPr="00286F54">
        <w:rPr>
          <w:spacing w:val="-3"/>
          <w:sz w:val="20"/>
        </w:rPr>
        <w:t xml:space="preserve"> </w:t>
      </w:r>
      <w:r>
        <w:rPr>
          <w:sz w:val="20"/>
        </w:rPr>
        <w:t>in</w:t>
      </w:r>
      <w:r w:rsidRPr="00286F54">
        <w:rPr>
          <w:spacing w:val="-1"/>
          <w:sz w:val="20"/>
        </w:rPr>
        <w:t xml:space="preserve"> </w:t>
      </w:r>
      <w:r>
        <w:rPr>
          <w:sz w:val="20"/>
        </w:rPr>
        <w:t>relation</w:t>
      </w:r>
      <w:r w:rsidRPr="00286F54">
        <w:rPr>
          <w:spacing w:val="-3"/>
          <w:sz w:val="20"/>
        </w:rPr>
        <w:t xml:space="preserve"> </w:t>
      </w:r>
      <w:r>
        <w:rPr>
          <w:sz w:val="20"/>
        </w:rPr>
        <w:t>to</w:t>
      </w:r>
      <w:r w:rsidRPr="00286F54">
        <w:rPr>
          <w:spacing w:val="-3"/>
          <w:sz w:val="20"/>
        </w:rPr>
        <w:t xml:space="preserve"> </w:t>
      </w:r>
      <w:r>
        <w:rPr>
          <w:sz w:val="20"/>
        </w:rPr>
        <w:t>the</w:t>
      </w:r>
      <w:r w:rsidRPr="00286F54">
        <w:rPr>
          <w:spacing w:val="-4"/>
          <w:sz w:val="20"/>
        </w:rPr>
        <w:t xml:space="preserve"> </w:t>
      </w:r>
      <w:r>
        <w:rPr>
          <w:sz w:val="20"/>
        </w:rPr>
        <w:t>rights, duties and obligations of the director in relation to the affairs of Beach, at Beach's expense.</w:t>
      </w:r>
      <w:r w:rsidRPr="00286F54">
        <w:rPr>
          <w:sz w:val="20"/>
        </w:rPr>
        <w:t xml:space="preserve"> </w:t>
      </w:r>
      <w:r>
        <w:rPr>
          <w:sz w:val="20"/>
        </w:rPr>
        <w:t>The C</w:t>
      </w:r>
      <w:r w:rsidRPr="00286F54">
        <w:rPr>
          <w:sz w:val="20"/>
        </w:rPr>
        <w:t>hairman’s prior approval of such expenditure is required;</w:t>
      </w:r>
    </w:p>
    <w:p w14:paraId="191E089F" w14:textId="77777777" w:rsidR="00945744" w:rsidRDefault="00945744" w:rsidP="00945744">
      <w:pPr>
        <w:pStyle w:val="ListParagraph"/>
        <w:numPr>
          <w:ilvl w:val="0"/>
          <w:numId w:val="3"/>
        </w:numPr>
        <w:tabs>
          <w:tab w:val="left" w:pos="557"/>
          <w:tab w:val="left" w:pos="559"/>
        </w:tabs>
        <w:spacing w:before="144" w:line="264" w:lineRule="auto"/>
        <w:ind w:right="492"/>
        <w:rPr>
          <w:sz w:val="20"/>
        </w:rPr>
      </w:pPr>
      <w:r>
        <w:rPr>
          <w:sz w:val="20"/>
        </w:rPr>
        <w:t>Directors</w:t>
      </w:r>
      <w:r>
        <w:rPr>
          <w:spacing w:val="-2"/>
          <w:sz w:val="20"/>
        </w:rPr>
        <w:t xml:space="preserve"> </w:t>
      </w:r>
      <w:r>
        <w:rPr>
          <w:sz w:val="20"/>
        </w:rPr>
        <w:t>may seek</w:t>
      </w:r>
      <w:r>
        <w:rPr>
          <w:spacing w:val="-2"/>
          <w:sz w:val="20"/>
        </w:rPr>
        <w:t xml:space="preserve"> </w:t>
      </w:r>
      <w:r>
        <w:rPr>
          <w:sz w:val="20"/>
        </w:rPr>
        <w:t>advice</w:t>
      </w:r>
      <w:r>
        <w:rPr>
          <w:spacing w:val="-2"/>
          <w:sz w:val="20"/>
        </w:rPr>
        <w:t xml:space="preserve"> </w:t>
      </w:r>
      <w:r>
        <w:rPr>
          <w:sz w:val="20"/>
        </w:rPr>
        <w:t>and</w:t>
      </w:r>
      <w:r>
        <w:rPr>
          <w:spacing w:val="-1"/>
          <w:sz w:val="20"/>
        </w:rPr>
        <w:t xml:space="preserve"> </w:t>
      </w:r>
      <w:r>
        <w:rPr>
          <w:sz w:val="20"/>
        </w:rPr>
        <w:t>clarification</w:t>
      </w:r>
      <w:r>
        <w:rPr>
          <w:spacing w:val="-1"/>
          <w:sz w:val="20"/>
        </w:rPr>
        <w:t xml:space="preserve"> </w:t>
      </w:r>
      <w:r>
        <w:rPr>
          <w:sz w:val="20"/>
        </w:rPr>
        <w:t>from Beach's</w:t>
      </w:r>
      <w:r>
        <w:rPr>
          <w:spacing w:val="-2"/>
          <w:sz w:val="20"/>
        </w:rPr>
        <w:t xml:space="preserve"> </w:t>
      </w:r>
      <w:r>
        <w:rPr>
          <w:sz w:val="20"/>
        </w:rPr>
        <w:t>external</w:t>
      </w:r>
      <w:r>
        <w:rPr>
          <w:spacing w:val="-2"/>
          <w:sz w:val="20"/>
        </w:rPr>
        <w:t xml:space="preserve"> </w:t>
      </w:r>
      <w:r>
        <w:rPr>
          <w:sz w:val="20"/>
        </w:rPr>
        <w:t>advisers</w:t>
      </w:r>
      <w:r>
        <w:rPr>
          <w:spacing w:val="-2"/>
          <w:sz w:val="20"/>
        </w:rPr>
        <w:t xml:space="preserve"> </w:t>
      </w:r>
      <w:r>
        <w:rPr>
          <w:sz w:val="20"/>
        </w:rPr>
        <w:t>and</w:t>
      </w:r>
      <w:r>
        <w:rPr>
          <w:spacing w:val="-1"/>
          <w:sz w:val="20"/>
        </w:rPr>
        <w:t xml:space="preserve"> </w:t>
      </w:r>
      <w:r>
        <w:rPr>
          <w:sz w:val="20"/>
        </w:rPr>
        <w:t>auditor</w:t>
      </w:r>
      <w:r>
        <w:rPr>
          <w:spacing w:val="-1"/>
          <w:sz w:val="20"/>
        </w:rPr>
        <w:t xml:space="preserve"> </w:t>
      </w:r>
      <w:r>
        <w:rPr>
          <w:sz w:val="20"/>
        </w:rPr>
        <w:t>on</w:t>
      </w:r>
      <w:r>
        <w:rPr>
          <w:spacing w:val="-1"/>
          <w:sz w:val="20"/>
        </w:rPr>
        <w:t xml:space="preserve"> </w:t>
      </w:r>
      <w:r>
        <w:rPr>
          <w:sz w:val="20"/>
        </w:rPr>
        <w:t>any</w:t>
      </w:r>
      <w:r>
        <w:rPr>
          <w:spacing w:val="-2"/>
          <w:sz w:val="20"/>
        </w:rPr>
        <w:t xml:space="preserve"> </w:t>
      </w:r>
      <w:r>
        <w:rPr>
          <w:sz w:val="20"/>
        </w:rPr>
        <w:t>matter relating</w:t>
      </w:r>
      <w:r>
        <w:rPr>
          <w:spacing w:val="-3"/>
          <w:sz w:val="20"/>
        </w:rPr>
        <w:t xml:space="preserve"> </w:t>
      </w:r>
      <w:r>
        <w:rPr>
          <w:sz w:val="20"/>
        </w:rPr>
        <w:t>to</w:t>
      </w:r>
      <w:r>
        <w:rPr>
          <w:spacing w:val="-3"/>
          <w:sz w:val="20"/>
        </w:rPr>
        <w:t xml:space="preserve"> </w:t>
      </w:r>
      <w:r>
        <w:rPr>
          <w:sz w:val="20"/>
        </w:rPr>
        <w:t>Beach</w:t>
      </w:r>
      <w:r>
        <w:rPr>
          <w:spacing w:val="-3"/>
          <w:sz w:val="20"/>
        </w:rPr>
        <w:t xml:space="preserve"> </w:t>
      </w:r>
      <w:r>
        <w:rPr>
          <w:sz w:val="20"/>
        </w:rPr>
        <w:t>at</w:t>
      </w:r>
      <w:r>
        <w:rPr>
          <w:spacing w:val="-4"/>
          <w:sz w:val="20"/>
        </w:rPr>
        <w:t xml:space="preserve"> </w:t>
      </w:r>
      <w:r>
        <w:rPr>
          <w:sz w:val="20"/>
        </w:rPr>
        <w:t>Beach's</w:t>
      </w:r>
      <w:r>
        <w:rPr>
          <w:spacing w:val="-2"/>
          <w:sz w:val="20"/>
        </w:rPr>
        <w:t xml:space="preserve"> </w:t>
      </w:r>
      <w:r>
        <w:rPr>
          <w:sz w:val="20"/>
        </w:rPr>
        <w:t>expense.</w:t>
      </w:r>
      <w:r>
        <w:rPr>
          <w:spacing w:val="40"/>
          <w:sz w:val="20"/>
        </w:rPr>
        <w:t xml:space="preserve"> </w:t>
      </w:r>
      <w:r>
        <w:rPr>
          <w:sz w:val="20"/>
        </w:rPr>
        <w:t>The</w:t>
      </w:r>
      <w:r>
        <w:rPr>
          <w:spacing w:val="-2"/>
          <w:sz w:val="20"/>
        </w:rPr>
        <w:t xml:space="preserve"> </w:t>
      </w:r>
      <w:r>
        <w:rPr>
          <w:sz w:val="20"/>
        </w:rPr>
        <w:t>Chairman's</w:t>
      </w:r>
      <w:r>
        <w:rPr>
          <w:spacing w:val="-4"/>
          <w:sz w:val="20"/>
        </w:rPr>
        <w:t xml:space="preserve"> </w:t>
      </w:r>
      <w:r>
        <w:rPr>
          <w:sz w:val="20"/>
        </w:rPr>
        <w:t>prior</w:t>
      </w:r>
      <w:r>
        <w:rPr>
          <w:spacing w:val="-3"/>
          <w:sz w:val="20"/>
        </w:rPr>
        <w:t xml:space="preserve"> </w:t>
      </w:r>
      <w:r>
        <w:rPr>
          <w:sz w:val="20"/>
        </w:rPr>
        <w:t>approval</w:t>
      </w:r>
      <w:r>
        <w:rPr>
          <w:spacing w:val="-4"/>
          <w:sz w:val="20"/>
        </w:rPr>
        <w:t xml:space="preserve"> </w:t>
      </w:r>
      <w:r>
        <w:rPr>
          <w:sz w:val="20"/>
        </w:rPr>
        <w:t>of</w:t>
      </w:r>
      <w:r>
        <w:rPr>
          <w:spacing w:val="-3"/>
          <w:sz w:val="20"/>
        </w:rPr>
        <w:t xml:space="preserve"> </w:t>
      </w:r>
      <w:r>
        <w:rPr>
          <w:sz w:val="20"/>
        </w:rPr>
        <w:t>such</w:t>
      </w:r>
      <w:r>
        <w:rPr>
          <w:spacing w:val="-1"/>
          <w:sz w:val="20"/>
        </w:rPr>
        <w:t xml:space="preserve"> </w:t>
      </w:r>
      <w:r>
        <w:rPr>
          <w:sz w:val="20"/>
        </w:rPr>
        <w:t>expenditure</w:t>
      </w:r>
      <w:r>
        <w:rPr>
          <w:spacing w:val="-4"/>
          <w:sz w:val="20"/>
        </w:rPr>
        <w:t xml:space="preserve"> </w:t>
      </w:r>
      <w:r>
        <w:rPr>
          <w:sz w:val="20"/>
        </w:rPr>
        <w:t>is</w:t>
      </w:r>
      <w:r>
        <w:rPr>
          <w:spacing w:val="-4"/>
          <w:sz w:val="20"/>
        </w:rPr>
        <w:t xml:space="preserve"> </w:t>
      </w:r>
      <w:r>
        <w:rPr>
          <w:sz w:val="20"/>
        </w:rPr>
        <w:t>required;</w:t>
      </w:r>
    </w:p>
    <w:p w14:paraId="303D8485" w14:textId="77777777" w:rsidR="00945744" w:rsidRDefault="00945744" w:rsidP="00945744">
      <w:pPr>
        <w:pStyle w:val="ListParagraph"/>
        <w:numPr>
          <w:ilvl w:val="0"/>
          <w:numId w:val="3"/>
        </w:numPr>
        <w:tabs>
          <w:tab w:val="left" w:pos="557"/>
          <w:tab w:val="left" w:pos="559"/>
        </w:tabs>
        <w:spacing w:before="121" w:line="264" w:lineRule="auto"/>
        <w:ind w:right="197"/>
        <w:rPr>
          <w:sz w:val="20"/>
        </w:rPr>
      </w:pPr>
      <w:r>
        <w:rPr>
          <w:sz w:val="20"/>
        </w:rPr>
        <w:t>Subject</w:t>
      </w:r>
      <w:r>
        <w:rPr>
          <w:spacing w:val="-4"/>
          <w:sz w:val="20"/>
        </w:rPr>
        <w:t xml:space="preserve"> </w:t>
      </w:r>
      <w:r>
        <w:rPr>
          <w:sz w:val="20"/>
        </w:rPr>
        <w:t>to</w:t>
      </w:r>
      <w:r>
        <w:rPr>
          <w:spacing w:val="-3"/>
          <w:sz w:val="20"/>
        </w:rPr>
        <w:t xml:space="preserve"> </w:t>
      </w:r>
      <w:r>
        <w:rPr>
          <w:sz w:val="20"/>
        </w:rPr>
        <w:t>obligations</w:t>
      </w:r>
      <w:r>
        <w:rPr>
          <w:spacing w:val="-4"/>
          <w:sz w:val="20"/>
        </w:rPr>
        <w:t xml:space="preserve"> </w:t>
      </w:r>
      <w:r>
        <w:rPr>
          <w:sz w:val="20"/>
        </w:rPr>
        <w:t>of</w:t>
      </w:r>
      <w:r>
        <w:rPr>
          <w:spacing w:val="-3"/>
          <w:sz w:val="20"/>
        </w:rPr>
        <w:t xml:space="preserve"> </w:t>
      </w:r>
      <w:r>
        <w:rPr>
          <w:sz w:val="20"/>
        </w:rPr>
        <w:t>confidentiality</w:t>
      </w:r>
      <w:r>
        <w:rPr>
          <w:spacing w:val="-4"/>
          <w:sz w:val="20"/>
        </w:rPr>
        <w:t xml:space="preserve"> </w:t>
      </w:r>
      <w:r>
        <w:rPr>
          <w:sz w:val="20"/>
        </w:rPr>
        <w:t>and</w:t>
      </w:r>
      <w:r>
        <w:rPr>
          <w:spacing w:val="-1"/>
          <w:sz w:val="20"/>
        </w:rPr>
        <w:t xml:space="preserve"> </w:t>
      </w:r>
      <w:r>
        <w:rPr>
          <w:sz w:val="20"/>
        </w:rPr>
        <w:t>the</w:t>
      </w:r>
      <w:r>
        <w:rPr>
          <w:spacing w:val="-4"/>
          <w:sz w:val="20"/>
        </w:rPr>
        <w:t xml:space="preserve"> </w:t>
      </w:r>
      <w:r>
        <w:rPr>
          <w:sz w:val="20"/>
        </w:rPr>
        <w:t>protection</w:t>
      </w:r>
      <w:r>
        <w:rPr>
          <w:spacing w:val="-3"/>
          <w:sz w:val="20"/>
        </w:rPr>
        <w:t xml:space="preserve"> </w:t>
      </w:r>
      <w:r>
        <w:rPr>
          <w:sz w:val="20"/>
        </w:rPr>
        <w:t>of</w:t>
      </w:r>
      <w:r>
        <w:rPr>
          <w:spacing w:val="-3"/>
          <w:sz w:val="20"/>
        </w:rPr>
        <w:t xml:space="preserve"> </w:t>
      </w:r>
      <w:r>
        <w:rPr>
          <w:sz w:val="20"/>
        </w:rPr>
        <w:t>privacy,</w:t>
      </w:r>
      <w:r>
        <w:rPr>
          <w:spacing w:val="-4"/>
          <w:sz w:val="20"/>
        </w:rPr>
        <w:t xml:space="preserve"> </w:t>
      </w:r>
      <w:r>
        <w:rPr>
          <w:sz w:val="20"/>
        </w:rPr>
        <w:t>directors</w:t>
      </w:r>
      <w:r>
        <w:rPr>
          <w:spacing w:val="-4"/>
          <w:sz w:val="20"/>
        </w:rPr>
        <w:t xml:space="preserve"> </w:t>
      </w:r>
      <w:r>
        <w:rPr>
          <w:sz w:val="20"/>
        </w:rPr>
        <w:t>have</w:t>
      </w:r>
      <w:r>
        <w:rPr>
          <w:spacing w:val="-4"/>
          <w:sz w:val="20"/>
        </w:rPr>
        <w:t xml:space="preserve"> </w:t>
      </w:r>
      <w:r>
        <w:rPr>
          <w:sz w:val="20"/>
        </w:rPr>
        <w:t>access</w:t>
      </w:r>
      <w:r>
        <w:rPr>
          <w:spacing w:val="-4"/>
          <w:sz w:val="20"/>
        </w:rPr>
        <w:t xml:space="preserve"> </w:t>
      </w:r>
      <w:r>
        <w:rPr>
          <w:sz w:val="20"/>
        </w:rPr>
        <w:t>to</w:t>
      </w:r>
      <w:r>
        <w:rPr>
          <w:spacing w:val="-3"/>
          <w:sz w:val="20"/>
        </w:rPr>
        <w:t xml:space="preserve"> </w:t>
      </w:r>
      <w:r>
        <w:rPr>
          <w:sz w:val="20"/>
        </w:rPr>
        <w:t>company information and records and Beach employees; and</w:t>
      </w:r>
    </w:p>
    <w:p w14:paraId="4311A41B" w14:textId="77777777" w:rsidR="00945744" w:rsidRDefault="00945744" w:rsidP="00945744">
      <w:pPr>
        <w:pStyle w:val="ListParagraph"/>
        <w:numPr>
          <w:ilvl w:val="0"/>
          <w:numId w:val="3"/>
        </w:numPr>
        <w:tabs>
          <w:tab w:val="left" w:pos="557"/>
          <w:tab w:val="left" w:pos="559"/>
        </w:tabs>
        <w:spacing w:before="120" w:line="264" w:lineRule="auto"/>
        <w:ind w:right="465"/>
        <w:rPr>
          <w:sz w:val="20"/>
        </w:rPr>
      </w:pPr>
      <w:r>
        <w:rPr>
          <w:sz w:val="20"/>
        </w:rPr>
        <w:t>In</w:t>
      </w:r>
      <w:r>
        <w:rPr>
          <w:spacing w:val="-4"/>
          <w:sz w:val="20"/>
        </w:rPr>
        <w:t xml:space="preserve"> </w:t>
      </w:r>
      <w:r>
        <w:rPr>
          <w:sz w:val="20"/>
        </w:rPr>
        <w:t>addition</w:t>
      </w:r>
      <w:r>
        <w:rPr>
          <w:spacing w:val="-3"/>
          <w:sz w:val="20"/>
        </w:rPr>
        <w:t xml:space="preserve"> </w:t>
      </w:r>
      <w:r>
        <w:rPr>
          <w:sz w:val="20"/>
        </w:rPr>
        <w:t>to</w:t>
      </w:r>
      <w:r>
        <w:rPr>
          <w:spacing w:val="-3"/>
          <w:sz w:val="20"/>
        </w:rPr>
        <w:t xml:space="preserve"> </w:t>
      </w:r>
      <w:r>
        <w:rPr>
          <w:sz w:val="20"/>
        </w:rPr>
        <w:t>the</w:t>
      </w:r>
      <w:r>
        <w:rPr>
          <w:spacing w:val="-4"/>
          <w:sz w:val="20"/>
        </w:rPr>
        <w:t xml:space="preserve"> </w:t>
      </w:r>
      <w:r>
        <w:rPr>
          <w:sz w:val="20"/>
        </w:rPr>
        <w:t>detailed operational</w:t>
      </w:r>
      <w:r>
        <w:rPr>
          <w:spacing w:val="-4"/>
          <w:sz w:val="20"/>
        </w:rPr>
        <w:t xml:space="preserve"> </w:t>
      </w:r>
      <w:r>
        <w:rPr>
          <w:sz w:val="20"/>
        </w:rPr>
        <w:t>and</w:t>
      </w:r>
      <w:r>
        <w:rPr>
          <w:spacing w:val="-4"/>
          <w:sz w:val="20"/>
        </w:rPr>
        <w:t xml:space="preserve"> </w:t>
      </w:r>
      <w:r>
        <w:rPr>
          <w:sz w:val="20"/>
        </w:rPr>
        <w:t>financial</w:t>
      </w:r>
      <w:r>
        <w:rPr>
          <w:spacing w:val="-4"/>
          <w:sz w:val="20"/>
        </w:rPr>
        <w:t xml:space="preserve"> </w:t>
      </w:r>
      <w:r>
        <w:rPr>
          <w:sz w:val="20"/>
        </w:rPr>
        <w:t>reports</w:t>
      </w:r>
      <w:r>
        <w:rPr>
          <w:spacing w:val="-4"/>
          <w:sz w:val="20"/>
        </w:rPr>
        <w:t xml:space="preserve"> </w:t>
      </w:r>
      <w:r>
        <w:rPr>
          <w:sz w:val="20"/>
        </w:rPr>
        <w:t>provided</w:t>
      </w:r>
      <w:r>
        <w:rPr>
          <w:spacing w:val="-3"/>
          <w:sz w:val="20"/>
        </w:rPr>
        <w:t xml:space="preserve"> </w:t>
      </w:r>
      <w:r>
        <w:rPr>
          <w:sz w:val="20"/>
        </w:rPr>
        <w:t>to</w:t>
      </w:r>
      <w:r>
        <w:rPr>
          <w:spacing w:val="-3"/>
          <w:sz w:val="20"/>
        </w:rPr>
        <w:t xml:space="preserve"> </w:t>
      </w:r>
      <w:r>
        <w:rPr>
          <w:sz w:val="20"/>
        </w:rPr>
        <w:t>directors</w:t>
      </w:r>
      <w:r>
        <w:rPr>
          <w:spacing w:val="-1"/>
          <w:sz w:val="20"/>
        </w:rPr>
        <w:t xml:space="preserve"> </w:t>
      </w:r>
      <w:r>
        <w:rPr>
          <w:sz w:val="20"/>
        </w:rPr>
        <w:t>at</w:t>
      </w:r>
      <w:r>
        <w:rPr>
          <w:spacing w:val="-4"/>
          <w:sz w:val="20"/>
        </w:rPr>
        <w:t xml:space="preserve"> </w:t>
      </w:r>
      <w:r>
        <w:rPr>
          <w:sz w:val="20"/>
        </w:rPr>
        <w:t>regular</w:t>
      </w:r>
      <w:r>
        <w:rPr>
          <w:spacing w:val="-4"/>
          <w:sz w:val="20"/>
        </w:rPr>
        <w:t xml:space="preserve"> </w:t>
      </w:r>
      <w:r>
        <w:rPr>
          <w:sz w:val="20"/>
        </w:rPr>
        <w:t>intervals, directors may request further reports or information necessary to make informed decisions from management through the Chief Executive Officer and/or the Board at any time.</w:t>
      </w:r>
    </w:p>
    <w:p w14:paraId="101983A9" w14:textId="77777777" w:rsidR="00DB564E" w:rsidRDefault="00DB564E">
      <w:pPr>
        <w:pStyle w:val="Heading1"/>
        <w:rPr>
          <w:spacing w:val="-2"/>
        </w:rPr>
      </w:pPr>
    </w:p>
    <w:p w14:paraId="29D3741D" w14:textId="1A5AF5FF" w:rsidR="006E61D7" w:rsidRDefault="006E61D7">
      <w:pPr>
        <w:pStyle w:val="Heading1"/>
        <w:rPr>
          <w:spacing w:val="-2"/>
        </w:rPr>
      </w:pPr>
      <w:r>
        <w:rPr>
          <w:spacing w:val="-2"/>
        </w:rPr>
        <w:t>Retention of Papers</w:t>
      </w:r>
    </w:p>
    <w:p w14:paraId="338F26C6" w14:textId="1DF924BF" w:rsidR="002034B3" w:rsidRDefault="002034B3" w:rsidP="00FD6D28">
      <w:pPr>
        <w:pStyle w:val="BodyText"/>
        <w:spacing w:before="103"/>
        <w:ind w:left="132"/>
      </w:pPr>
      <w:r>
        <w:t>T</w:t>
      </w:r>
      <w:r w:rsidRPr="002034B3">
        <w:t xml:space="preserve">he Company Secretary </w:t>
      </w:r>
      <w:r>
        <w:t>is responsible for ensuring that all</w:t>
      </w:r>
      <w:r w:rsidR="00D817D0">
        <w:t xml:space="preserve"> papers and materials presented to the </w:t>
      </w:r>
      <w:r w:rsidR="00F2083D">
        <w:t xml:space="preserve">board </w:t>
      </w:r>
      <w:r w:rsidR="00945BCC">
        <w:t>and</w:t>
      </w:r>
      <w:r w:rsidR="00F2083D">
        <w:t xml:space="preserve"> committee</w:t>
      </w:r>
      <w:r w:rsidR="00D817D0">
        <w:t>s</w:t>
      </w:r>
      <w:r w:rsidR="00F2083D">
        <w:t xml:space="preserve"> and </w:t>
      </w:r>
      <w:r w:rsidR="00945BCC">
        <w:t xml:space="preserve">the </w:t>
      </w:r>
      <w:r w:rsidR="00F2083D">
        <w:t>minutes of meetings</w:t>
      </w:r>
      <w:r w:rsidRPr="002034B3">
        <w:t xml:space="preserve"> </w:t>
      </w:r>
      <w:r>
        <w:t>are</w:t>
      </w:r>
      <w:r w:rsidRPr="002034B3">
        <w:t xml:space="preserve"> </w:t>
      </w:r>
      <w:r w:rsidR="00F2083D">
        <w:t xml:space="preserve">retained, </w:t>
      </w:r>
      <w:r w:rsidRPr="002034B3">
        <w:t xml:space="preserve">maintained </w:t>
      </w:r>
      <w:r w:rsidR="00F2083D">
        <w:t xml:space="preserve">in good order </w:t>
      </w:r>
      <w:r w:rsidRPr="002034B3">
        <w:t xml:space="preserve">and </w:t>
      </w:r>
      <w:r w:rsidR="00F2083D">
        <w:t>remain</w:t>
      </w:r>
      <w:r w:rsidRPr="002034B3">
        <w:t xml:space="preserve"> accessible to </w:t>
      </w:r>
      <w:r w:rsidR="00F2083D">
        <w:t>d</w:t>
      </w:r>
      <w:r w:rsidRPr="002034B3">
        <w:t>irectors</w:t>
      </w:r>
      <w:r w:rsidR="00F2083D">
        <w:t>.</w:t>
      </w:r>
    </w:p>
    <w:p w14:paraId="15C39978" w14:textId="2554C4A4" w:rsidR="00F2083D" w:rsidRDefault="00D817D0" w:rsidP="00FD6D28">
      <w:pPr>
        <w:pStyle w:val="BodyText"/>
        <w:spacing w:before="103"/>
        <w:ind w:left="132"/>
      </w:pPr>
      <w:r>
        <w:t>To e</w:t>
      </w:r>
      <w:r w:rsidRPr="00F2083D">
        <w:t>nsure</w:t>
      </w:r>
      <w:r>
        <w:t xml:space="preserve"> that</w:t>
      </w:r>
      <w:r w:rsidRPr="00F2083D">
        <w:t xml:space="preserve"> the board </w:t>
      </w:r>
      <w:r w:rsidR="00945BCC">
        <w:t xml:space="preserve">and committee </w:t>
      </w:r>
      <w:r>
        <w:t xml:space="preserve">papers and </w:t>
      </w:r>
      <w:r w:rsidRPr="00F2083D">
        <w:t>minutes</w:t>
      </w:r>
      <w:r w:rsidR="00FB1800">
        <w:t xml:space="preserve"> kept by the Company Secretary</w:t>
      </w:r>
      <w:r w:rsidRPr="00F2083D">
        <w:t xml:space="preserve"> remain the </w:t>
      </w:r>
      <w:r w:rsidR="00A00E58">
        <w:t xml:space="preserve">sole </w:t>
      </w:r>
      <w:r w:rsidRPr="00F2083D">
        <w:t>legal record</w:t>
      </w:r>
      <w:r>
        <w:t>, d</w:t>
      </w:r>
      <w:r w:rsidR="00F2083D">
        <w:t xml:space="preserve">irectors are responsible for </w:t>
      </w:r>
      <w:r>
        <w:t>ensuring that</w:t>
      </w:r>
      <w:r w:rsidR="00F2083D">
        <w:t xml:space="preserve"> any</w:t>
      </w:r>
      <w:r w:rsidR="00F2083D" w:rsidRPr="00F2083D">
        <w:t xml:space="preserve"> </w:t>
      </w:r>
      <w:r>
        <w:t>papers and materials presented to the board / committees and minutes of meetings</w:t>
      </w:r>
      <w:r w:rsidRPr="002034B3">
        <w:t xml:space="preserve"> </w:t>
      </w:r>
      <w:r w:rsidR="00F2083D">
        <w:t>in their possession</w:t>
      </w:r>
      <w:r>
        <w:t xml:space="preserve"> or control</w:t>
      </w:r>
      <w:r w:rsidR="00F2083D">
        <w:t xml:space="preserve">, including any drafts and personal annotations, are destroyed </w:t>
      </w:r>
      <w:r>
        <w:t>periodically</w:t>
      </w:r>
      <w:r w:rsidR="00F2083D">
        <w:t xml:space="preserve"> </w:t>
      </w:r>
      <w:r>
        <w:t>and at least annually</w:t>
      </w:r>
      <w:r w:rsidR="00F2083D" w:rsidRPr="00F2083D">
        <w:t>.</w:t>
      </w:r>
      <w:r>
        <w:t xml:space="preserve"> This </w:t>
      </w:r>
      <w:r w:rsidR="00A00E58">
        <w:t xml:space="preserve">is </w:t>
      </w:r>
      <w:r w:rsidR="00A00E58" w:rsidRPr="00A00E58">
        <w:t>subject to applicable legal requirements. In particular, documents which might be relevant to contemplated or actual litigation should not be destroyed</w:t>
      </w:r>
      <w:r w:rsidR="00A00E58">
        <w:t>.</w:t>
      </w:r>
    </w:p>
    <w:p w14:paraId="52F169F5" w14:textId="77777777" w:rsidR="002034B3" w:rsidRDefault="002034B3" w:rsidP="00FD6D28">
      <w:pPr>
        <w:pStyle w:val="BodyText"/>
        <w:spacing w:before="103"/>
        <w:ind w:left="132"/>
      </w:pPr>
    </w:p>
    <w:p w14:paraId="42CED031" w14:textId="77777777" w:rsidR="006E61D7" w:rsidRPr="001F7E09" w:rsidRDefault="006E61D7" w:rsidP="001F7E09">
      <w:pPr>
        <w:pStyle w:val="Heading1"/>
        <w:rPr>
          <w:spacing w:val="-2"/>
        </w:rPr>
      </w:pPr>
    </w:p>
    <w:p w14:paraId="7A63D5DF" w14:textId="77777777" w:rsidR="006E61D7" w:rsidRPr="001F7E09" w:rsidRDefault="006E61D7" w:rsidP="001F7E09">
      <w:pPr>
        <w:pStyle w:val="Heading1"/>
        <w:rPr>
          <w:spacing w:val="-2"/>
        </w:rPr>
      </w:pPr>
    </w:p>
    <w:p w14:paraId="0F135F2F" w14:textId="3EF721AB" w:rsidR="004B11F9" w:rsidRDefault="0077213F">
      <w:pPr>
        <w:pStyle w:val="Heading1"/>
      </w:pPr>
      <w:r>
        <w:rPr>
          <w:spacing w:val="-2"/>
        </w:rPr>
        <w:t>Review</w:t>
      </w:r>
    </w:p>
    <w:p w14:paraId="0F135F30" w14:textId="77777777" w:rsidR="004B11F9" w:rsidRDefault="004B11F9">
      <w:pPr>
        <w:pStyle w:val="BodyText"/>
        <w:spacing w:before="3"/>
        <w:ind w:left="0"/>
        <w:rPr>
          <w:b/>
        </w:rPr>
      </w:pPr>
    </w:p>
    <w:p w14:paraId="0F135F31" w14:textId="77777777" w:rsidR="004B11F9" w:rsidRDefault="0077213F">
      <w:pPr>
        <w:pStyle w:val="BodyText"/>
        <w:spacing w:before="0"/>
        <w:ind w:left="132"/>
        <w:rPr>
          <w:spacing w:val="-2"/>
        </w:rPr>
      </w:pPr>
      <w:r>
        <w:t>The</w:t>
      </w:r>
      <w:r>
        <w:rPr>
          <w:spacing w:val="-5"/>
        </w:rPr>
        <w:t xml:space="preserve"> </w:t>
      </w:r>
      <w:r>
        <w:t>Board</w:t>
      </w:r>
      <w:r>
        <w:rPr>
          <w:spacing w:val="-5"/>
        </w:rPr>
        <w:t xml:space="preserve"> </w:t>
      </w:r>
      <w:r>
        <w:t>will</w:t>
      </w:r>
      <w:r>
        <w:rPr>
          <w:spacing w:val="-4"/>
        </w:rPr>
        <w:t xml:space="preserve"> </w:t>
      </w:r>
      <w:r>
        <w:t>review</w:t>
      </w:r>
      <w:r>
        <w:rPr>
          <w:spacing w:val="-4"/>
        </w:rPr>
        <w:t xml:space="preserve"> </w:t>
      </w:r>
      <w:r>
        <w:t>this</w:t>
      </w:r>
      <w:r>
        <w:rPr>
          <w:spacing w:val="-5"/>
        </w:rPr>
        <w:t xml:space="preserve"> </w:t>
      </w:r>
      <w:r>
        <w:t>charter at</w:t>
      </w:r>
      <w:r>
        <w:rPr>
          <w:spacing w:val="-5"/>
        </w:rPr>
        <w:t xml:space="preserve"> </w:t>
      </w:r>
      <w:r>
        <w:t>least</w:t>
      </w:r>
      <w:r>
        <w:rPr>
          <w:spacing w:val="-5"/>
        </w:rPr>
        <w:t xml:space="preserve"> </w:t>
      </w:r>
      <w:r>
        <w:t>once</w:t>
      </w:r>
      <w:r>
        <w:rPr>
          <w:spacing w:val="-2"/>
        </w:rPr>
        <w:t xml:space="preserve"> </w:t>
      </w:r>
      <w:r>
        <w:t>a</w:t>
      </w:r>
      <w:r>
        <w:rPr>
          <w:spacing w:val="-5"/>
        </w:rPr>
        <w:t xml:space="preserve"> </w:t>
      </w:r>
      <w:r>
        <w:rPr>
          <w:spacing w:val="-2"/>
        </w:rPr>
        <w:t>year.</w:t>
      </w:r>
    </w:p>
    <w:sectPr w:rsidR="004B11F9" w:rsidSect="008B4EC6">
      <w:pgSz w:w="11910" w:h="16840"/>
      <w:pgMar w:top="1247" w:right="1021" w:bottom="658" w:left="998" w:header="510" w:footer="4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E9BEF" w14:textId="77777777" w:rsidR="00CC4B1A" w:rsidRDefault="00CC4B1A">
      <w:r>
        <w:separator/>
      </w:r>
    </w:p>
  </w:endnote>
  <w:endnote w:type="continuationSeparator" w:id="0">
    <w:p w14:paraId="258CD10B" w14:textId="77777777" w:rsidR="00CC4B1A" w:rsidRDefault="00CC4B1A">
      <w:r>
        <w:continuationSeparator/>
      </w:r>
    </w:p>
  </w:endnote>
  <w:endnote w:type="continuationNotice" w:id="1">
    <w:p w14:paraId="7296340C" w14:textId="77777777" w:rsidR="00CC4B1A" w:rsidRDefault="00CC4B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35F4F" w14:textId="0703CC1E" w:rsidR="004B11F9" w:rsidRDefault="0077213F">
    <w:pPr>
      <w:pStyle w:val="BodyText"/>
      <w:spacing w:before="0" w:line="14" w:lineRule="auto"/>
      <w:ind w:left="0"/>
    </w:pPr>
    <w:r>
      <w:rPr>
        <w:noProof/>
      </w:rPr>
      <mc:AlternateContent>
        <mc:Choice Requires="wps">
          <w:drawing>
            <wp:anchor distT="0" distB="0" distL="114300" distR="114300" simplePos="0" relativeHeight="487432704" behindDoc="1" locked="0" layoutInCell="1" allowOverlap="1" wp14:anchorId="0F135F51" wp14:editId="6BB12C77">
              <wp:simplePos x="0" y="0"/>
              <wp:positionH relativeFrom="page">
                <wp:posOffset>719455</wp:posOffset>
              </wp:positionH>
              <wp:positionV relativeFrom="page">
                <wp:posOffset>10264140</wp:posOffset>
              </wp:positionV>
              <wp:extent cx="6122035" cy="3175"/>
              <wp:effectExtent l="0" t="0" r="0" b="0"/>
              <wp:wrapNone/>
              <wp:docPr id="2135553815"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22035" cy="3175"/>
                      </a:xfrm>
                      <a:custGeom>
                        <a:avLst/>
                        <a:gdLst>
                          <a:gd name="T0" fmla="+- 0 9648 1133"/>
                          <a:gd name="T1" fmla="*/ T0 w 9641"/>
                          <a:gd name="T2" fmla="+- 0 16164 16164"/>
                          <a:gd name="T3" fmla="*/ 16164 h 5"/>
                          <a:gd name="T4" fmla="+- 0 9643 1133"/>
                          <a:gd name="T5" fmla="*/ T4 w 9641"/>
                          <a:gd name="T6" fmla="+- 0 16164 16164"/>
                          <a:gd name="T7" fmla="*/ 16164 h 5"/>
                          <a:gd name="T8" fmla="+- 0 1133 1133"/>
                          <a:gd name="T9" fmla="*/ T8 w 9641"/>
                          <a:gd name="T10" fmla="+- 0 16164 16164"/>
                          <a:gd name="T11" fmla="*/ 16164 h 5"/>
                          <a:gd name="T12" fmla="+- 0 1133 1133"/>
                          <a:gd name="T13" fmla="*/ T12 w 9641"/>
                          <a:gd name="T14" fmla="+- 0 16168 16164"/>
                          <a:gd name="T15" fmla="*/ 16168 h 5"/>
                          <a:gd name="T16" fmla="+- 0 9643 1133"/>
                          <a:gd name="T17" fmla="*/ T16 w 9641"/>
                          <a:gd name="T18" fmla="+- 0 16168 16164"/>
                          <a:gd name="T19" fmla="*/ 16168 h 5"/>
                          <a:gd name="T20" fmla="+- 0 9648 1133"/>
                          <a:gd name="T21" fmla="*/ T20 w 9641"/>
                          <a:gd name="T22" fmla="+- 0 16168 16164"/>
                          <a:gd name="T23" fmla="*/ 16168 h 5"/>
                          <a:gd name="T24" fmla="+- 0 9648 1133"/>
                          <a:gd name="T25" fmla="*/ T24 w 9641"/>
                          <a:gd name="T26" fmla="+- 0 16164 16164"/>
                          <a:gd name="T27" fmla="*/ 16164 h 5"/>
                          <a:gd name="T28" fmla="+- 0 10773 1133"/>
                          <a:gd name="T29" fmla="*/ T28 w 9641"/>
                          <a:gd name="T30" fmla="+- 0 16164 16164"/>
                          <a:gd name="T31" fmla="*/ 16164 h 5"/>
                          <a:gd name="T32" fmla="+- 0 9648 1133"/>
                          <a:gd name="T33" fmla="*/ T32 w 9641"/>
                          <a:gd name="T34" fmla="+- 0 16164 16164"/>
                          <a:gd name="T35" fmla="*/ 16164 h 5"/>
                          <a:gd name="T36" fmla="+- 0 9648 1133"/>
                          <a:gd name="T37" fmla="*/ T36 w 9641"/>
                          <a:gd name="T38" fmla="+- 0 16168 16164"/>
                          <a:gd name="T39" fmla="*/ 16168 h 5"/>
                          <a:gd name="T40" fmla="+- 0 10773 1133"/>
                          <a:gd name="T41" fmla="*/ T40 w 9641"/>
                          <a:gd name="T42" fmla="+- 0 16168 16164"/>
                          <a:gd name="T43" fmla="*/ 16168 h 5"/>
                          <a:gd name="T44" fmla="+- 0 10773 1133"/>
                          <a:gd name="T45" fmla="*/ T44 w 9641"/>
                          <a:gd name="T46" fmla="+- 0 16164 16164"/>
                          <a:gd name="T47" fmla="*/ 16164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9641" h="5">
                            <a:moveTo>
                              <a:pt x="8515" y="0"/>
                            </a:moveTo>
                            <a:lnTo>
                              <a:pt x="8510" y="0"/>
                            </a:lnTo>
                            <a:lnTo>
                              <a:pt x="0" y="0"/>
                            </a:lnTo>
                            <a:lnTo>
                              <a:pt x="0" y="4"/>
                            </a:lnTo>
                            <a:lnTo>
                              <a:pt x="8510" y="4"/>
                            </a:lnTo>
                            <a:lnTo>
                              <a:pt x="8515" y="4"/>
                            </a:lnTo>
                            <a:lnTo>
                              <a:pt x="8515" y="0"/>
                            </a:lnTo>
                            <a:close/>
                            <a:moveTo>
                              <a:pt x="9640" y="0"/>
                            </a:moveTo>
                            <a:lnTo>
                              <a:pt x="8515" y="0"/>
                            </a:lnTo>
                            <a:lnTo>
                              <a:pt x="8515" y="4"/>
                            </a:lnTo>
                            <a:lnTo>
                              <a:pt x="9640" y="4"/>
                            </a:lnTo>
                            <a:lnTo>
                              <a:pt x="9640" y="0"/>
                            </a:lnTo>
                            <a:close/>
                          </a:path>
                        </a:pathLst>
                      </a:custGeom>
                      <a:solidFill>
                        <a:srgbClr val="00A6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93B9AE" id="docshape2" o:spid="_x0000_s1026" style="position:absolute;margin-left:56.65pt;margin-top:808.2pt;width:482.05pt;height:.25pt;z-index:-15883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6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" path="m8515,r-5,l,,,4r8510,l8515,4r,-4xm9640,l8515,r,4l9640,4r,-4xe" fillcolor="#00a6eb" stroked="f">
              <v:path arrowok="t" o:connecttype="custom" o:connectlocs="5407025,10264140;5403850,10264140;0,10264140;0,10266680;5403850,10266680;5407025,10266680;5407025,10264140;6121400,10264140;5407025,10264140;5407025,10266680;6121400,10266680;6121400,10264140" o:connectangles="0,0,0,0,0,0,0,0,0,0,0,0"/>
              <w10:wrap anchorx="page" anchory="page"/>
            </v:shape>
          </w:pict>
        </mc:Fallback>
      </mc:AlternateContent>
    </w:r>
    <w:r>
      <w:rPr>
        <w:noProof/>
      </w:rPr>
      <mc:AlternateContent>
        <mc:Choice Requires="wps">
          <w:drawing>
            <wp:anchor distT="0" distB="0" distL="114300" distR="114300" simplePos="0" relativeHeight="487433216" behindDoc="1" locked="0" layoutInCell="1" allowOverlap="1" wp14:anchorId="0F135F52" wp14:editId="37B038A9">
              <wp:simplePos x="0" y="0"/>
              <wp:positionH relativeFrom="page">
                <wp:posOffset>706755</wp:posOffset>
              </wp:positionH>
              <wp:positionV relativeFrom="page">
                <wp:posOffset>10292080</wp:posOffset>
              </wp:positionV>
              <wp:extent cx="698500" cy="127000"/>
              <wp:effectExtent l="0" t="0" r="0" b="0"/>
              <wp:wrapNone/>
              <wp:docPr id="30623502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50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135F56" w14:textId="77777777" w:rsidR="004B11F9" w:rsidRDefault="0077213F">
                          <w:pPr>
                            <w:spacing w:before="20"/>
                            <w:ind w:left="20"/>
                            <w:rPr>
                              <w:sz w:val="12"/>
                            </w:rPr>
                          </w:pPr>
                          <w:r>
                            <w:rPr>
                              <w:color w:val="004B92"/>
                              <w:spacing w:val="-4"/>
                              <w:sz w:val="12"/>
                            </w:rPr>
                            <w:t>Beach</w:t>
                          </w:r>
                          <w:r>
                            <w:rPr>
                              <w:color w:val="004B92"/>
                              <w:spacing w:val="-10"/>
                              <w:sz w:val="12"/>
                            </w:rPr>
                            <w:t xml:space="preserve"> </w:t>
                          </w:r>
                          <w:r>
                            <w:rPr>
                              <w:color w:val="004B92"/>
                              <w:spacing w:val="-4"/>
                              <w:sz w:val="12"/>
                            </w:rPr>
                            <w:t>Energy</w:t>
                          </w:r>
                          <w:r>
                            <w:rPr>
                              <w:color w:val="004B92"/>
                              <w:spacing w:val="-9"/>
                              <w:sz w:val="12"/>
                            </w:rPr>
                            <w:t xml:space="preserve"> </w:t>
                          </w:r>
                          <w:r>
                            <w:rPr>
                              <w:color w:val="004B92"/>
                              <w:spacing w:val="-4"/>
                              <w:sz w:val="12"/>
                            </w:rPr>
                            <w:t>Limited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135F52" id="_x0000_t202" coordsize="21600,21600" o:spt="202" path="m,l,21600r21600,l21600,xe">
              <v:stroke joinstyle="miter"/>
              <v:path gradientshapeok="t" o:connecttype="rect"/>
            </v:shapetype>
            <v:shape id="docshape3" o:spid="_x0000_s1027" type="#_x0000_t202" style="position:absolute;margin-left:55.65pt;margin-top:810.4pt;width:55pt;height:10pt;z-index:-15883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" filled="f" stroked="f">
              <v:textbox inset="0,0,0,0">
                <w:txbxContent>
                  <w:p w14:paraId="0F135F56" w14:textId="77777777" w:rsidR="004B11F9" w:rsidRDefault="0077213F">
                    <w:pPr>
                      <w:spacing w:before="20"/>
                      <w:ind w:left="20"/>
                      <w:rPr>
                        <w:sz w:val="12"/>
                      </w:rPr>
                    </w:pPr>
                    <w:r>
                      <w:rPr>
                        <w:color w:val="004B92"/>
                        <w:spacing w:val="-4"/>
                        <w:sz w:val="12"/>
                      </w:rPr>
                      <w:t>Beach</w:t>
                    </w:r>
                    <w:r>
                      <w:rPr>
                        <w:color w:val="004B92"/>
                        <w:spacing w:val="-10"/>
                        <w:sz w:val="12"/>
                      </w:rPr>
                      <w:t xml:space="preserve"> </w:t>
                    </w:r>
                    <w:r>
                      <w:rPr>
                        <w:color w:val="004B92"/>
                        <w:spacing w:val="-4"/>
                        <w:sz w:val="12"/>
                      </w:rPr>
                      <w:t>Energy</w:t>
                    </w:r>
                    <w:r>
                      <w:rPr>
                        <w:color w:val="004B92"/>
                        <w:spacing w:val="-9"/>
                        <w:sz w:val="12"/>
                      </w:rPr>
                      <w:t xml:space="preserve"> </w:t>
                    </w:r>
                    <w:r>
                      <w:rPr>
                        <w:color w:val="004B92"/>
                        <w:spacing w:val="-4"/>
                        <w:sz w:val="12"/>
                      </w:rPr>
                      <w:t>Limited</w:t>
                    </w:r>
                  </w:p>
                </w:txbxContent>
              </v:textbox>
              <w10:wrap anchorx="page" anchory="page"/>
            </v:shape>
          </w:pict>
        </mc:Fallback>
      </mc:AlternateContent>
    </w:r>
    <w:r>
      <w:rPr>
        <w:noProof/>
      </w:rPr>
      <mc:AlternateContent>
        <mc:Choice Requires="wps">
          <w:drawing>
            <wp:anchor distT="0" distB="0" distL="114300" distR="114300" simplePos="0" relativeHeight="487433728" behindDoc="1" locked="0" layoutInCell="1" allowOverlap="1" wp14:anchorId="0F135F53" wp14:editId="4E2FEB1B">
              <wp:simplePos x="0" y="0"/>
              <wp:positionH relativeFrom="page">
                <wp:posOffset>6449060</wp:posOffset>
              </wp:positionH>
              <wp:positionV relativeFrom="page">
                <wp:posOffset>10292080</wp:posOffset>
              </wp:positionV>
              <wp:extent cx="405130" cy="127000"/>
              <wp:effectExtent l="0" t="0" r="0" b="0"/>
              <wp:wrapNone/>
              <wp:docPr id="211794841"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13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135F57" w14:textId="77777777" w:rsidR="004B11F9" w:rsidRDefault="0077213F">
                          <w:pPr>
                            <w:spacing w:before="20"/>
                            <w:ind w:left="20"/>
                            <w:rPr>
                              <w:sz w:val="12"/>
                            </w:rPr>
                          </w:pPr>
                          <w:r>
                            <w:rPr>
                              <w:color w:val="004B92"/>
                              <w:sz w:val="12"/>
                            </w:rPr>
                            <w:t>Page</w:t>
                          </w:r>
                          <w:r>
                            <w:rPr>
                              <w:color w:val="004B92"/>
                              <w:spacing w:val="-2"/>
                              <w:sz w:val="12"/>
                            </w:rPr>
                            <w:t xml:space="preserve"> </w:t>
                          </w:r>
                          <w:r>
                            <w:rPr>
                              <w:color w:val="004B92"/>
                              <w:sz w:val="12"/>
                            </w:rPr>
                            <w:fldChar w:fldCharType="begin"/>
                          </w:r>
                          <w:r>
                            <w:rPr>
                              <w:color w:val="004B92"/>
                              <w:sz w:val="12"/>
                            </w:rPr>
                            <w:instrText xml:space="preserve"> PAGE </w:instrText>
                          </w:r>
                          <w:r>
                            <w:rPr>
                              <w:color w:val="004B92"/>
                              <w:sz w:val="12"/>
                            </w:rPr>
                            <w:fldChar w:fldCharType="separate"/>
                          </w:r>
                          <w:r>
                            <w:rPr>
                              <w:color w:val="004B92"/>
                              <w:sz w:val="12"/>
                            </w:rPr>
                            <w:t>1</w:t>
                          </w:r>
                          <w:r>
                            <w:rPr>
                              <w:color w:val="004B92"/>
                              <w:sz w:val="12"/>
                            </w:rPr>
                            <w:fldChar w:fldCharType="end"/>
                          </w:r>
                          <w:r>
                            <w:rPr>
                              <w:color w:val="004B92"/>
                              <w:spacing w:val="-2"/>
                              <w:sz w:val="12"/>
                            </w:rPr>
                            <w:t xml:space="preserve"> </w:t>
                          </w:r>
                          <w:r>
                            <w:rPr>
                              <w:color w:val="004B92"/>
                              <w:sz w:val="12"/>
                            </w:rPr>
                            <w:t xml:space="preserve">of </w:t>
                          </w:r>
                          <w:r>
                            <w:rPr>
                              <w:color w:val="004B92"/>
                              <w:spacing w:val="-10"/>
                              <w:sz w:val="12"/>
                            </w:rPr>
                            <w:fldChar w:fldCharType="begin"/>
                          </w:r>
                          <w:r>
                            <w:rPr>
                              <w:color w:val="004B92"/>
                              <w:spacing w:val="-10"/>
                              <w:sz w:val="12"/>
                            </w:rPr>
                            <w:instrText xml:space="preserve"> NUMPAGES </w:instrText>
                          </w:r>
                          <w:r>
                            <w:rPr>
                              <w:color w:val="004B92"/>
                              <w:spacing w:val="-10"/>
                              <w:sz w:val="12"/>
                            </w:rPr>
                            <w:fldChar w:fldCharType="separate"/>
                          </w:r>
                          <w:r>
                            <w:rPr>
                              <w:color w:val="004B92"/>
                              <w:spacing w:val="-10"/>
                              <w:sz w:val="12"/>
                            </w:rPr>
                            <w:t>7</w:t>
                          </w:r>
                          <w:r>
                            <w:rPr>
                              <w:color w:val="004B92"/>
                              <w:spacing w:val="-10"/>
                              <w:sz w:val="12"/>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135F53" id="docshape4" o:spid="_x0000_s1028" type="#_x0000_t202" style="position:absolute;margin-left:507.8pt;margin-top:810.4pt;width:31.9pt;height:10pt;z-index:-15882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" filled="f" stroked="f">
              <v:textbox inset="0,0,0,0">
                <w:txbxContent>
                  <w:p w14:paraId="0F135F57" w14:textId="77777777" w:rsidR="004B11F9" w:rsidRDefault="0077213F">
                    <w:pPr>
                      <w:spacing w:before="20"/>
                      <w:ind w:left="20"/>
                      <w:rPr>
                        <w:sz w:val="12"/>
                      </w:rPr>
                    </w:pPr>
                    <w:r>
                      <w:rPr>
                        <w:color w:val="004B92"/>
                        <w:sz w:val="12"/>
                      </w:rPr>
                      <w:t>Page</w:t>
                    </w:r>
                    <w:r>
                      <w:rPr>
                        <w:color w:val="004B92"/>
                        <w:spacing w:val="-2"/>
                        <w:sz w:val="12"/>
                      </w:rPr>
                      <w:t xml:space="preserve"> </w:t>
                    </w:r>
                    <w:r>
                      <w:rPr>
                        <w:color w:val="004B92"/>
                        <w:sz w:val="12"/>
                      </w:rPr>
                      <w:fldChar w:fldCharType="begin"/>
                    </w:r>
                    <w:r>
                      <w:rPr>
                        <w:color w:val="004B92"/>
                        <w:sz w:val="12"/>
                      </w:rPr>
                      <w:instrText xml:space="preserve"> PAGE </w:instrText>
                    </w:r>
                    <w:r>
                      <w:rPr>
                        <w:color w:val="004B92"/>
                        <w:sz w:val="12"/>
                      </w:rPr>
                      <w:fldChar w:fldCharType="separate"/>
                    </w:r>
                    <w:r>
                      <w:rPr>
                        <w:color w:val="004B92"/>
                        <w:sz w:val="12"/>
                      </w:rPr>
                      <w:t>1</w:t>
                    </w:r>
                    <w:r>
                      <w:rPr>
                        <w:color w:val="004B92"/>
                        <w:sz w:val="12"/>
                      </w:rPr>
                      <w:fldChar w:fldCharType="end"/>
                    </w:r>
                    <w:r>
                      <w:rPr>
                        <w:color w:val="004B92"/>
                        <w:spacing w:val="-2"/>
                        <w:sz w:val="12"/>
                      </w:rPr>
                      <w:t xml:space="preserve"> </w:t>
                    </w:r>
                    <w:r>
                      <w:rPr>
                        <w:color w:val="004B92"/>
                        <w:sz w:val="12"/>
                      </w:rPr>
                      <w:t xml:space="preserve">of </w:t>
                    </w:r>
                    <w:r>
                      <w:rPr>
                        <w:color w:val="004B92"/>
                        <w:spacing w:val="-10"/>
                        <w:sz w:val="12"/>
                      </w:rPr>
                      <w:fldChar w:fldCharType="begin"/>
                    </w:r>
                    <w:r>
                      <w:rPr>
                        <w:color w:val="004B92"/>
                        <w:spacing w:val="-10"/>
                        <w:sz w:val="12"/>
                      </w:rPr>
                      <w:instrText xml:space="preserve"> NUMPAGES </w:instrText>
                    </w:r>
                    <w:r>
                      <w:rPr>
                        <w:color w:val="004B92"/>
                        <w:spacing w:val="-10"/>
                        <w:sz w:val="12"/>
                      </w:rPr>
                      <w:fldChar w:fldCharType="separate"/>
                    </w:r>
                    <w:r>
                      <w:rPr>
                        <w:color w:val="004B92"/>
                        <w:spacing w:val="-10"/>
                        <w:sz w:val="12"/>
                      </w:rPr>
                      <w:t>7</w:t>
                    </w:r>
                    <w:r>
                      <w:rPr>
                        <w:color w:val="004B92"/>
                        <w:spacing w:val="-10"/>
                        <w:sz w:val="12"/>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53732" w14:textId="77777777" w:rsidR="00CC4B1A" w:rsidRDefault="00CC4B1A">
      <w:r>
        <w:separator/>
      </w:r>
    </w:p>
  </w:footnote>
  <w:footnote w:type="continuationSeparator" w:id="0">
    <w:p w14:paraId="31A6BCB1" w14:textId="77777777" w:rsidR="00CC4B1A" w:rsidRDefault="00CC4B1A">
      <w:r>
        <w:continuationSeparator/>
      </w:r>
    </w:p>
  </w:footnote>
  <w:footnote w:type="continuationNotice" w:id="1">
    <w:p w14:paraId="28A65AA4" w14:textId="77777777" w:rsidR="00CC4B1A" w:rsidRDefault="00CC4B1A"/>
  </w:footnote>
  <w:footnote w:id="2">
    <w:p w14:paraId="3701FA11" w14:textId="481CF922" w:rsidR="00923251" w:rsidRPr="00286F54" w:rsidRDefault="00923251">
      <w:pPr>
        <w:pStyle w:val="FootnoteText"/>
        <w:rPr>
          <w:lang w:val="en-AU"/>
        </w:rPr>
      </w:pPr>
      <w:r>
        <w:rPr>
          <w:rStyle w:val="FootnoteReference"/>
        </w:rPr>
        <w:footnoteRef/>
      </w:r>
      <w:r>
        <w:t xml:space="preserve"> a</w:t>
      </w:r>
      <w:r>
        <w:rPr>
          <w:sz w:val="16"/>
          <w:szCs w:val="16"/>
          <w:lang w:val="en-AU"/>
        </w:rPr>
        <w:t xml:space="preserve"> re</w:t>
      </w:r>
      <w:r w:rsidRPr="00286F54">
        <w:rPr>
          <w:sz w:val="16"/>
          <w:szCs w:val="16"/>
          <w:lang w:val="en-AU"/>
        </w:rPr>
        <w:t xml:space="preserve">ference in this Charter to the Managing Director </w:t>
      </w:r>
      <w:r>
        <w:rPr>
          <w:sz w:val="16"/>
          <w:szCs w:val="16"/>
          <w:lang w:val="en-AU"/>
        </w:rPr>
        <w:t>means</w:t>
      </w:r>
      <w:r w:rsidRPr="00286F54">
        <w:rPr>
          <w:sz w:val="16"/>
          <w:szCs w:val="16"/>
          <w:lang w:val="en-AU"/>
        </w:rPr>
        <w:t xml:space="preserve"> the Chief Executive Officer</w:t>
      </w:r>
      <w:r>
        <w:rPr>
          <w:sz w:val="16"/>
          <w:szCs w:val="16"/>
          <w:lang w:val="en-AU"/>
        </w:rPr>
        <w:t xml:space="preserve"> if there is no Managing Director appointed</w:t>
      </w:r>
      <w:r>
        <w:rPr>
          <w:lang w:val="en-AU"/>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35F4E" w14:textId="1DC7D9E0" w:rsidR="004B11F9" w:rsidRDefault="0077213F">
    <w:pPr>
      <w:pStyle w:val="BodyText"/>
      <w:spacing w:before="0" w:line="14" w:lineRule="auto"/>
      <w:ind w:left="0"/>
    </w:pPr>
    <w:r>
      <w:rPr>
        <w:noProof/>
      </w:rPr>
      <mc:AlternateContent>
        <mc:Choice Requires="wps">
          <w:drawing>
            <wp:anchor distT="0" distB="0" distL="114300" distR="114300" simplePos="0" relativeHeight="487432192" behindDoc="1" locked="0" layoutInCell="1" allowOverlap="1" wp14:anchorId="0F135F50" wp14:editId="5A7A381F">
              <wp:simplePos x="0" y="0"/>
              <wp:positionH relativeFrom="page">
                <wp:posOffset>706755</wp:posOffset>
              </wp:positionH>
              <wp:positionV relativeFrom="page">
                <wp:posOffset>309880</wp:posOffset>
              </wp:positionV>
              <wp:extent cx="2106930" cy="297180"/>
              <wp:effectExtent l="0" t="0" r="0" b="0"/>
              <wp:wrapNone/>
              <wp:docPr id="1811114586"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6930" cy="297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135F54" w14:textId="77777777" w:rsidR="004B11F9" w:rsidRDefault="0077213F">
                          <w:pPr>
                            <w:spacing w:before="21"/>
                            <w:ind w:left="20"/>
                            <w:rPr>
                              <w:b/>
                              <w:sz w:val="16"/>
                            </w:rPr>
                          </w:pPr>
                          <w:r>
                            <w:rPr>
                              <w:b/>
                              <w:color w:val="004B92"/>
                              <w:spacing w:val="-2"/>
                              <w:sz w:val="16"/>
                            </w:rPr>
                            <w:t>Policies</w:t>
                          </w:r>
                        </w:p>
                        <w:p w14:paraId="0F135F55" w14:textId="7673B8AA" w:rsidR="004B11F9" w:rsidRDefault="0077213F">
                          <w:pPr>
                            <w:ind w:left="20"/>
                            <w:rPr>
                              <w:sz w:val="16"/>
                            </w:rPr>
                          </w:pPr>
                          <w:r>
                            <w:rPr>
                              <w:color w:val="004B92"/>
                              <w:sz w:val="16"/>
                            </w:rPr>
                            <w:t>Board</w:t>
                          </w:r>
                          <w:r>
                            <w:rPr>
                              <w:color w:val="004B92"/>
                              <w:spacing w:val="-4"/>
                              <w:sz w:val="16"/>
                            </w:rPr>
                            <w:t xml:space="preserve"> </w:t>
                          </w:r>
                          <w:r>
                            <w:rPr>
                              <w:color w:val="004B92"/>
                              <w:sz w:val="16"/>
                            </w:rPr>
                            <w:t>Charter</w:t>
                          </w:r>
                          <w:r>
                            <w:rPr>
                              <w:color w:val="004B92"/>
                              <w:spacing w:val="-4"/>
                              <w:sz w:val="16"/>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135F50" id="_x0000_t202" coordsize="21600,21600" o:spt="202" path="m,l,21600r21600,l21600,xe">
              <v:stroke joinstyle="miter"/>
              <v:path gradientshapeok="t" o:connecttype="rect"/>
            </v:shapetype>
            <v:shape id="docshape1" o:spid="_x0000_s1026" type="#_x0000_t202" style="position:absolute;margin-left:55.65pt;margin-top:24.4pt;width:165.9pt;height:23.4pt;z-index:-15884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" filled="f" stroked="f">
              <v:textbox inset="0,0,0,0">
                <w:txbxContent>
                  <w:p w14:paraId="0F135F54" w14:textId="77777777" w:rsidR="004B11F9" w:rsidRDefault="0077213F">
                    <w:pPr>
                      <w:spacing w:before="21"/>
                      <w:ind w:left="20"/>
                      <w:rPr>
                        <w:b/>
                        <w:sz w:val="16"/>
                      </w:rPr>
                    </w:pPr>
                    <w:r>
                      <w:rPr>
                        <w:b/>
                        <w:color w:val="004B92"/>
                        <w:spacing w:val="-2"/>
                        <w:sz w:val="16"/>
                      </w:rPr>
                      <w:t>Policies</w:t>
                    </w:r>
                  </w:p>
                  <w:p w14:paraId="0F135F55" w14:textId="7673B8AA" w:rsidR="004B11F9" w:rsidRDefault="0077213F">
                    <w:pPr>
                      <w:ind w:left="20"/>
                      <w:rPr>
                        <w:sz w:val="16"/>
                      </w:rPr>
                    </w:pPr>
                    <w:r>
                      <w:rPr>
                        <w:color w:val="004B92"/>
                        <w:sz w:val="16"/>
                      </w:rPr>
                      <w:t>Board</w:t>
                    </w:r>
                    <w:r>
                      <w:rPr>
                        <w:color w:val="004B92"/>
                        <w:spacing w:val="-4"/>
                        <w:sz w:val="16"/>
                      </w:rPr>
                      <w:t xml:space="preserve"> </w:t>
                    </w:r>
                    <w:r>
                      <w:rPr>
                        <w:color w:val="004B92"/>
                        <w:sz w:val="16"/>
                      </w:rPr>
                      <w:t>Charter</w:t>
                    </w:r>
                    <w:r>
                      <w:rPr>
                        <w:color w:val="004B92"/>
                        <w:spacing w:val="-4"/>
                        <w:sz w:val="16"/>
                      </w:rPr>
                      <w:t xml:space="preserve">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C554E260"/>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233568B9"/>
    <w:multiLevelType w:val="hybridMultilevel"/>
    <w:tmpl w:val="A276F264"/>
    <w:lvl w:ilvl="0" w:tplc="0C090001">
      <w:start w:val="1"/>
      <w:numFmt w:val="bullet"/>
      <w:lvlText w:val=""/>
      <w:lvlJc w:val="left"/>
      <w:pPr>
        <w:ind w:left="492" w:hanging="360"/>
      </w:pPr>
      <w:rPr>
        <w:rFonts w:ascii="Symbol" w:hAnsi="Symbol" w:hint="default"/>
      </w:rPr>
    </w:lvl>
    <w:lvl w:ilvl="1" w:tplc="0C090003" w:tentative="1">
      <w:start w:val="1"/>
      <w:numFmt w:val="bullet"/>
      <w:lvlText w:val="o"/>
      <w:lvlJc w:val="left"/>
      <w:pPr>
        <w:ind w:left="1212" w:hanging="360"/>
      </w:pPr>
      <w:rPr>
        <w:rFonts w:ascii="Courier New" w:hAnsi="Courier New" w:cs="Courier New" w:hint="default"/>
      </w:rPr>
    </w:lvl>
    <w:lvl w:ilvl="2" w:tplc="0C090005" w:tentative="1">
      <w:start w:val="1"/>
      <w:numFmt w:val="bullet"/>
      <w:lvlText w:val=""/>
      <w:lvlJc w:val="left"/>
      <w:pPr>
        <w:ind w:left="1932" w:hanging="360"/>
      </w:pPr>
      <w:rPr>
        <w:rFonts w:ascii="Wingdings" w:hAnsi="Wingdings" w:hint="default"/>
      </w:rPr>
    </w:lvl>
    <w:lvl w:ilvl="3" w:tplc="0C090001" w:tentative="1">
      <w:start w:val="1"/>
      <w:numFmt w:val="bullet"/>
      <w:lvlText w:val=""/>
      <w:lvlJc w:val="left"/>
      <w:pPr>
        <w:ind w:left="2652" w:hanging="360"/>
      </w:pPr>
      <w:rPr>
        <w:rFonts w:ascii="Symbol" w:hAnsi="Symbol" w:hint="default"/>
      </w:rPr>
    </w:lvl>
    <w:lvl w:ilvl="4" w:tplc="0C090003" w:tentative="1">
      <w:start w:val="1"/>
      <w:numFmt w:val="bullet"/>
      <w:lvlText w:val="o"/>
      <w:lvlJc w:val="left"/>
      <w:pPr>
        <w:ind w:left="3372" w:hanging="360"/>
      </w:pPr>
      <w:rPr>
        <w:rFonts w:ascii="Courier New" w:hAnsi="Courier New" w:cs="Courier New" w:hint="default"/>
      </w:rPr>
    </w:lvl>
    <w:lvl w:ilvl="5" w:tplc="0C090005" w:tentative="1">
      <w:start w:val="1"/>
      <w:numFmt w:val="bullet"/>
      <w:lvlText w:val=""/>
      <w:lvlJc w:val="left"/>
      <w:pPr>
        <w:ind w:left="4092" w:hanging="360"/>
      </w:pPr>
      <w:rPr>
        <w:rFonts w:ascii="Wingdings" w:hAnsi="Wingdings" w:hint="default"/>
      </w:rPr>
    </w:lvl>
    <w:lvl w:ilvl="6" w:tplc="0C090001" w:tentative="1">
      <w:start w:val="1"/>
      <w:numFmt w:val="bullet"/>
      <w:lvlText w:val=""/>
      <w:lvlJc w:val="left"/>
      <w:pPr>
        <w:ind w:left="4812" w:hanging="360"/>
      </w:pPr>
      <w:rPr>
        <w:rFonts w:ascii="Symbol" w:hAnsi="Symbol" w:hint="default"/>
      </w:rPr>
    </w:lvl>
    <w:lvl w:ilvl="7" w:tplc="0C090003" w:tentative="1">
      <w:start w:val="1"/>
      <w:numFmt w:val="bullet"/>
      <w:lvlText w:val="o"/>
      <w:lvlJc w:val="left"/>
      <w:pPr>
        <w:ind w:left="5532" w:hanging="360"/>
      </w:pPr>
      <w:rPr>
        <w:rFonts w:ascii="Courier New" w:hAnsi="Courier New" w:cs="Courier New" w:hint="default"/>
      </w:rPr>
    </w:lvl>
    <w:lvl w:ilvl="8" w:tplc="0C090005" w:tentative="1">
      <w:start w:val="1"/>
      <w:numFmt w:val="bullet"/>
      <w:lvlText w:val=""/>
      <w:lvlJc w:val="left"/>
      <w:pPr>
        <w:ind w:left="6252" w:hanging="360"/>
      </w:pPr>
      <w:rPr>
        <w:rFonts w:ascii="Wingdings" w:hAnsi="Wingdings" w:hint="default"/>
      </w:rPr>
    </w:lvl>
  </w:abstractNum>
  <w:abstractNum w:abstractNumId="2" w15:restartNumberingAfterBreak="0">
    <w:nsid w:val="6E8C3CE9"/>
    <w:multiLevelType w:val="hybridMultilevel"/>
    <w:tmpl w:val="C944B89A"/>
    <w:lvl w:ilvl="0" w:tplc="82B4921C">
      <w:numFmt w:val="bullet"/>
      <w:lvlText w:val=""/>
      <w:lvlJc w:val="left"/>
      <w:pPr>
        <w:ind w:left="558" w:hanging="426"/>
      </w:pPr>
      <w:rPr>
        <w:rFonts w:ascii="Symbol" w:eastAsia="Symbol" w:hAnsi="Symbol" w:cs="Symbol" w:hint="default"/>
        <w:b w:val="0"/>
        <w:bCs w:val="0"/>
        <w:i w:val="0"/>
        <w:iCs w:val="0"/>
        <w:w w:val="99"/>
        <w:sz w:val="20"/>
        <w:szCs w:val="20"/>
        <w:lang w:val="en-US" w:eastAsia="en-US" w:bidi="ar-SA"/>
      </w:rPr>
    </w:lvl>
    <w:lvl w:ilvl="1" w:tplc="E05CB0F8">
      <w:numFmt w:val="bullet"/>
      <w:lvlText w:val="○"/>
      <w:lvlJc w:val="left"/>
      <w:pPr>
        <w:ind w:left="982" w:hanging="425"/>
      </w:pPr>
      <w:rPr>
        <w:rFonts w:ascii="Franklin Gothic Book" w:eastAsia="Franklin Gothic Book" w:hAnsi="Franklin Gothic Book" w:cs="Franklin Gothic Book" w:hint="default"/>
        <w:b w:val="0"/>
        <w:bCs w:val="0"/>
        <w:i w:val="0"/>
        <w:iCs w:val="0"/>
        <w:w w:val="99"/>
        <w:sz w:val="20"/>
        <w:szCs w:val="20"/>
        <w:lang w:val="en-US" w:eastAsia="en-US" w:bidi="ar-SA"/>
      </w:rPr>
    </w:lvl>
    <w:lvl w:ilvl="2" w:tplc="B270F796">
      <w:numFmt w:val="bullet"/>
      <w:lvlText w:val="•"/>
      <w:lvlJc w:val="left"/>
      <w:pPr>
        <w:ind w:left="1969" w:hanging="425"/>
      </w:pPr>
      <w:rPr>
        <w:lang w:val="en-US" w:eastAsia="en-US" w:bidi="ar-SA"/>
      </w:rPr>
    </w:lvl>
    <w:lvl w:ilvl="3" w:tplc="DAC2E202">
      <w:numFmt w:val="bullet"/>
      <w:lvlText w:val="•"/>
      <w:lvlJc w:val="left"/>
      <w:pPr>
        <w:ind w:left="2959" w:hanging="425"/>
      </w:pPr>
      <w:rPr>
        <w:lang w:val="en-US" w:eastAsia="en-US" w:bidi="ar-SA"/>
      </w:rPr>
    </w:lvl>
    <w:lvl w:ilvl="4" w:tplc="2AAE9C32">
      <w:numFmt w:val="bullet"/>
      <w:lvlText w:val="•"/>
      <w:lvlJc w:val="left"/>
      <w:pPr>
        <w:ind w:left="3948" w:hanging="425"/>
      </w:pPr>
      <w:rPr>
        <w:lang w:val="en-US" w:eastAsia="en-US" w:bidi="ar-SA"/>
      </w:rPr>
    </w:lvl>
    <w:lvl w:ilvl="5" w:tplc="B39AA65E">
      <w:numFmt w:val="bullet"/>
      <w:lvlText w:val="•"/>
      <w:lvlJc w:val="left"/>
      <w:pPr>
        <w:ind w:left="4938" w:hanging="425"/>
      </w:pPr>
      <w:rPr>
        <w:lang w:val="en-US" w:eastAsia="en-US" w:bidi="ar-SA"/>
      </w:rPr>
    </w:lvl>
    <w:lvl w:ilvl="6" w:tplc="03D8DCDC">
      <w:numFmt w:val="bullet"/>
      <w:lvlText w:val="•"/>
      <w:lvlJc w:val="left"/>
      <w:pPr>
        <w:ind w:left="5928" w:hanging="425"/>
      </w:pPr>
      <w:rPr>
        <w:lang w:val="en-US" w:eastAsia="en-US" w:bidi="ar-SA"/>
      </w:rPr>
    </w:lvl>
    <w:lvl w:ilvl="7" w:tplc="92F2EAAA">
      <w:numFmt w:val="bullet"/>
      <w:lvlText w:val="•"/>
      <w:lvlJc w:val="left"/>
      <w:pPr>
        <w:ind w:left="6917" w:hanging="425"/>
      </w:pPr>
      <w:rPr>
        <w:lang w:val="en-US" w:eastAsia="en-US" w:bidi="ar-SA"/>
      </w:rPr>
    </w:lvl>
    <w:lvl w:ilvl="8" w:tplc="3CF85C9A">
      <w:numFmt w:val="bullet"/>
      <w:lvlText w:val="•"/>
      <w:lvlJc w:val="left"/>
      <w:pPr>
        <w:ind w:left="7907" w:hanging="425"/>
      </w:pPr>
      <w:rPr>
        <w:lang w:val="en-US" w:eastAsia="en-US" w:bidi="ar-SA"/>
      </w:rPr>
    </w:lvl>
  </w:abstractNum>
  <w:abstractNum w:abstractNumId="3" w15:restartNumberingAfterBreak="0">
    <w:nsid w:val="751915EC"/>
    <w:multiLevelType w:val="hybridMultilevel"/>
    <w:tmpl w:val="47CE3A56"/>
    <w:lvl w:ilvl="0" w:tplc="782A5444">
      <w:numFmt w:val="bullet"/>
      <w:lvlText w:val=""/>
      <w:lvlJc w:val="left"/>
      <w:pPr>
        <w:ind w:left="558" w:hanging="426"/>
      </w:pPr>
      <w:rPr>
        <w:rFonts w:ascii="Symbol" w:eastAsia="Symbol" w:hAnsi="Symbol" w:cs="Symbol" w:hint="default"/>
        <w:b w:val="0"/>
        <w:bCs w:val="0"/>
        <w:i w:val="0"/>
        <w:iCs w:val="0"/>
        <w:w w:val="99"/>
        <w:sz w:val="20"/>
        <w:szCs w:val="20"/>
        <w:lang w:val="en-US" w:eastAsia="en-US" w:bidi="ar-SA"/>
      </w:rPr>
    </w:lvl>
    <w:lvl w:ilvl="1" w:tplc="3D5438E0">
      <w:numFmt w:val="bullet"/>
      <w:lvlText w:val="•"/>
      <w:lvlJc w:val="left"/>
      <w:pPr>
        <w:ind w:left="1492" w:hanging="426"/>
      </w:pPr>
      <w:rPr>
        <w:rFonts w:hint="default"/>
        <w:lang w:val="en-US" w:eastAsia="en-US" w:bidi="ar-SA"/>
      </w:rPr>
    </w:lvl>
    <w:lvl w:ilvl="2" w:tplc="52342B1E">
      <w:numFmt w:val="bullet"/>
      <w:lvlText w:val="•"/>
      <w:lvlJc w:val="left"/>
      <w:pPr>
        <w:ind w:left="2425" w:hanging="426"/>
      </w:pPr>
      <w:rPr>
        <w:rFonts w:hint="default"/>
        <w:lang w:val="en-US" w:eastAsia="en-US" w:bidi="ar-SA"/>
      </w:rPr>
    </w:lvl>
    <w:lvl w:ilvl="3" w:tplc="7F2E6D62">
      <w:numFmt w:val="bullet"/>
      <w:lvlText w:val="•"/>
      <w:lvlJc w:val="left"/>
      <w:pPr>
        <w:ind w:left="3357" w:hanging="426"/>
      </w:pPr>
      <w:rPr>
        <w:rFonts w:hint="default"/>
        <w:lang w:val="en-US" w:eastAsia="en-US" w:bidi="ar-SA"/>
      </w:rPr>
    </w:lvl>
    <w:lvl w:ilvl="4" w:tplc="B5AC1704">
      <w:numFmt w:val="bullet"/>
      <w:lvlText w:val="•"/>
      <w:lvlJc w:val="left"/>
      <w:pPr>
        <w:ind w:left="4290" w:hanging="426"/>
      </w:pPr>
      <w:rPr>
        <w:rFonts w:hint="default"/>
        <w:lang w:val="en-US" w:eastAsia="en-US" w:bidi="ar-SA"/>
      </w:rPr>
    </w:lvl>
    <w:lvl w:ilvl="5" w:tplc="771E19FA">
      <w:numFmt w:val="bullet"/>
      <w:lvlText w:val="•"/>
      <w:lvlJc w:val="left"/>
      <w:pPr>
        <w:ind w:left="5223" w:hanging="426"/>
      </w:pPr>
      <w:rPr>
        <w:rFonts w:hint="default"/>
        <w:lang w:val="en-US" w:eastAsia="en-US" w:bidi="ar-SA"/>
      </w:rPr>
    </w:lvl>
    <w:lvl w:ilvl="6" w:tplc="CE88DB4E">
      <w:numFmt w:val="bullet"/>
      <w:lvlText w:val="•"/>
      <w:lvlJc w:val="left"/>
      <w:pPr>
        <w:ind w:left="6155" w:hanging="426"/>
      </w:pPr>
      <w:rPr>
        <w:rFonts w:hint="default"/>
        <w:lang w:val="en-US" w:eastAsia="en-US" w:bidi="ar-SA"/>
      </w:rPr>
    </w:lvl>
    <w:lvl w:ilvl="7" w:tplc="DFCA0174">
      <w:numFmt w:val="bullet"/>
      <w:lvlText w:val="•"/>
      <w:lvlJc w:val="left"/>
      <w:pPr>
        <w:ind w:left="7088" w:hanging="426"/>
      </w:pPr>
      <w:rPr>
        <w:rFonts w:hint="default"/>
        <w:lang w:val="en-US" w:eastAsia="en-US" w:bidi="ar-SA"/>
      </w:rPr>
    </w:lvl>
    <w:lvl w:ilvl="8" w:tplc="17348366">
      <w:numFmt w:val="bullet"/>
      <w:lvlText w:val="•"/>
      <w:lvlJc w:val="left"/>
      <w:pPr>
        <w:ind w:left="8021" w:hanging="426"/>
      </w:pPr>
      <w:rPr>
        <w:rFonts w:hint="default"/>
        <w:lang w:val="en-US" w:eastAsia="en-US" w:bidi="ar-SA"/>
      </w:rPr>
    </w:lvl>
  </w:abstractNum>
  <w:abstractNum w:abstractNumId="4" w15:restartNumberingAfterBreak="0">
    <w:nsid w:val="757676F9"/>
    <w:multiLevelType w:val="hybridMultilevel"/>
    <w:tmpl w:val="20CED37E"/>
    <w:lvl w:ilvl="0" w:tplc="12406086">
      <w:numFmt w:val="bullet"/>
      <w:lvlText w:val=""/>
      <w:lvlJc w:val="left"/>
      <w:pPr>
        <w:ind w:left="558" w:hanging="426"/>
      </w:pPr>
      <w:rPr>
        <w:rFonts w:ascii="Symbol" w:eastAsia="Symbol" w:hAnsi="Symbol" w:cs="Symbol" w:hint="default"/>
        <w:b w:val="0"/>
        <w:bCs w:val="0"/>
        <w:i w:val="0"/>
        <w:iCs w:val="0"/>
        <w:w w:val="99"/>
        <w:sz w:val="20"/>
        <w:szCs w:val="20"/>
        <w:lang w:val="en-US" w:eastAsia="en-US" w:bidi="ar-SA"/>
      </w:rPr>
    </w:lvl>
    <w:lvl w:ilvl="1" w:tplc="7462610C">
      <w:numFmt w:val="bullet"/>
      <w:lvlText w:val="○"/>
      <w:lvlJc w:val="left"/>
      <w:pPr>
        <w:ind w:left="982" w:hanging="425"/>
      </w:pPr>
      <w:rPr>
        <w:rFonts w:ascii="Franklin Gothic Book" w:eastAsia="Franklin Gothic Book" w:hAnsi="Franklin Gothic Book" w:cs="Franklin Gothic Book" w:hint="default"/>
        <w:b w:val="0"/>
        <w:bCs w:val="0"/>
        <w:i w:val="0"/>
        <w:iCs w:val="0"/>
        <w:w w:val="99"/>
        <w:sz w:val="20"/>
        <w:szCs w:val="20"/>
        <w:lang w:val="en-US" w:eastAsia="en-US" w:bidi="ar-SA"/>
      </w:rPr>
    </w:lvl>
    <w:lvl w:ilvl="2" w:tplc="994C8BDC">
      <w:numFmt w:val="bullet"/>
      <w:lvlText w:val="•"/>
      <w:lvlJc w:val="left"/>
      <w:pPr>
        <w:ind w:left="1969" w:hanging="425"/>
      </w:pPr>
      <w:rPr>
        <w:rFonts w:hint="default"/>
        <w:lang w:val="en-US" w:eastAsia="en-US" w:bidi="ar-SA"/>
      </w:rPr>
    </w:lvl>
    <w:lvl w:ilvl="3" w:tplc="06F41EC2">
      <w:numFmt w:val="bullet"/>
      <w:lvlText w:val="•"/>
      <w:lvlJc w:val="left"/>
      <w:pPr>
        <w:ind w:left="2959" w:hanging="425"/>
      </w:pPr>
      <w:rPr>
        <w:rFonts w:hint="default"/>
        <w:lang w:val="en-US" w:eastAsia="en-US" w:bidi="ar-SA"/>
      </w:rPr>
    </w:lvl>
    <w:lvl w:ilvl="4" w:tplc="4A3E7C88">
      <w:numFmt w:val="bullet"/>
      <w:lvlText w:val="•"/>
      <w:lvlJc w:val="left"/>
      <w:pPr>
        <w:ind w:left="3948" w:hanging="425"/>
      </w:pPr>
      <w:rPr>
        <w:rFonts w:hint="default"/>
        <w:lang w:val="en-US" w:eastAsia="en-US" w:bidi="ar-SA"/>
      </w:rPr>
    </w:lvl>
    <w:lvl w:ilvl="5" w:tplc="D5CCA280">
      <w:numFmt w:val="bullet"/>
      <w:lvlText w:val="•"/>
      <w:lvlJc w:val="left"/>
      <w:pPr>
        <w:ind w:left="4938" w:hanging="425"/>
      </w:pPr>
      <w:rPr>
        <w:rFonts w:hint="default"/>
        <w:lang w:val="en-US" w:eastAsia="en-US" w:bidi="ar-SA"/>
      </w:rPr>
    </w:lvl>
    <w:lvl w:ilvl="6" w:tplc="7A3E416A">
      <w:numFmt w:val="bullet"/>
      <w:lvlText w:val="•"/>
      <w:lvlJc w:val="left"/>
      <w:pPr>
        <w:ind w:left="5928" w:hanging="425"/>
      </w:pPr>
      <w:rPr>
        <w:rFonts w:hint="default"/>
        <w:lang w:val="en-US" w:eastAsia="en-US" w:bidi="ar-SA"/>
      </w:rPr>
    </w:lvl>
    <w:lvl w:ilvl="7" w:tplc="E5580FDA">
      <w:numFmt w:val="bullet"/>
      <w:lvlText w:val="•"/>
      <w:lvlJc w:val="left"/>
      <w:pPr>
        <w:ind w:left="6917" w:hanging="425"/>
      </w:pPr>
      <w:rPr>
        <w:rFonts w:hint="default"/>
        <w:lang w:val="en-US" w:eastAsia="en-US" w:bidi="ar-SA"/>
      </w:rPr>
    </w:lvl>
    <w:lvl w:ilvl="8" w:tplc="7F986396">
      <w:numFmt w:val="bullet"/>
      <w:lvlText w:val="•"/>
      <w:lvlJc w:val="left"/>
      <w:pPr>
        <w:ind w:left="7907" w:hanging="425"/>
      </w:pPr>
      <w:rPr>
        <w:rFonts w:hint="default"/>
        <w:lang w:val="en-US" w:eastAsia="en-US" w:bidi="ar-SA"/>
      </w:rPr>
    </w:lvl>
  </w:abstractNum>
  <w:abstractNum w:abstractNumId="5" w15:restartNumberingAfterBreak="0">
    <w:nsid w:val="7EFE178F"/>
    <w:multiLevelType w:val="hybridMultilevel"/>
    <w:tmpl w:val="F210E5CE"/>
    <w:lvl w:ilvl="0" w:tplc="A1C20370">
      <w:numFmt w:val="bullet"/>
      <w:lvlText w:val=""/>
      <w:lvlJc w:val="left"/>
      <w:pPr>
        <w:ind w:left="493" w:hanging="361"/>
      </w:pPr>
      <w:rPr>
        <w:rFonts w:ascii="Symbol" w:eastAsia="Symbol" w:hAnsi="Symbol" w:cs="Symbol" w:hint="default"/>
        <w:b w:val="0"/>
        <w:bCs w:val="0"/>
        <w:i w:val="0"/>
        <w:iCs w:val="0"/>
        <w:w w:val="99"/>
        <w:sz w:val="20"/>
        <w:szCs w:val="20"/>
        <w:lang w:val="en-US" w:eastAsia="en-US" w:bidi="ar-SA"/>
      </w:rPr>
    </w:lvl>
    <w:lvl w:ilvl="1" w:tplc="43B60500">
      <w:numFmt w:val="bullet"/>
      <w:lvlText w:val="•"/>
      <w:lvlJc w:val="left"/>
      <w:pPr>
        <w:ind w:left="1438" w:hanging="361"/>
      </w:pPr>
      <w:rPr>
        <w:lang w:val="en-US" w:eastAsia="en-US" w:bidi="ar-SA"/>
      </w:rPr>
    </w:lvl>
    <w:lvl w:ilvl="2" w:tplc="17CAFF88">
      <w:numFmt w:val="bullet"/>
      <w:lvlText w:val="•"/>
      <w:lvlJc w:val="left"/>
      <w:pPr>
        <w:ind w:left="2377" w:hanging="361"/>
      </w:pPr>
      <w:rPr>
        <w:lang w:val="en-US" w:eastAsia="en-US" w:bidi="ar-SA"/>
      </w:rPr>
    </w:lvl>
    <w:lvl w:ilvl="3" w:tplc="AAC6EAD2">
      <w:numFmt w:val="bullet"/>
      <w:lvlText w:val="•"/>
      <w:lvlJc w:val="left"/>
      <w:pPr>
        <w:ind w:left="3315" w:hanging="361"/>
      </w:pPr>
      <w:rPr>
        <w:lang w:val="en-US" w:eastAsia="en-US" w:bidi="ar-SA"/>
      </w:rPr>
    </w:lvl>
    <w:lvl w:ilvl="4" w:tplc="FBDAA3B8">
      <w:numFmt w:val="bullet"/>
      <w:lvlText w:val="•"/>
      <w:lvlJc w:val="left"/>
      <w:pPr>
        <w:ind w:left="4254" w:hanging="361"/>
      </w:pPr>
      <w:rPr>
        <w:lang w:val="en-US" w:eastAsia="en-US" w:bidi="ar-SA"/>
      </w:rPr>
    </w:lvl>
    <w:lvl w:ilvl="5" w:tplc="3BFEED6C">
      <w:numFmt w:val="bullet"/>
      <w:lvlText w:val="•"/>
      <w:lvlJc w:val="left"/>
      <w:pPr>
        <w:ind w:left="5193" w:hanging="361"/>
      </w:pPr>
      <w:rPr>
        <w:lang w:val="en-US" w:eastAsia="en-US" w:bidi="ar-SA"/>
      </w:rPr>
    </w:lvl>
    <w:lvl w:ilvl="6" w:tplc="0C6A87E2">
      <w:numFmt w:val="bullet"/>
      <w:lvlText w:val="•"/>
      <w:lvlJc w:val="left"/>
      <w:pPr>
        <w:ind w:left="6131" w:hanging="361"/>
      </w:pPr>
      <w:rPr>
        <w:lang w:val="en-US" w:eastAsia="en-US" w:bidi="ar-SA"/>
      </w:rPr>
    </w:lvl>
    <w:lvl w:ilvl="7" w:tplc="90A4558E">
      <w:numFmt w:val="bullet"/>
      <w:lvlText w:val="•"/>
      <w:lvlJc w:val="left"/>
      <w:pPr>
        <w:ind w:left="7070" w:hanging="361"/>
      </w:pPr>
      <w:rPr>
        <w:lang w:val="en-US" w:eastAsia="en-US" w:bidi="ar-SA"/>
      </w:rPr>
    </w:lvl>
    <w:lvl w:ilvl="8" w:tplc="B9E4E52C">
      <w:numFmt w:val="bullet"/>
      <w:lvlText w:val="•"/>
      <w:lvlJc w:val="left"/>
      <w:pPr>
        <w:ind w:left="8009" w:hanging="361"/>
      </w:pPr>
      <w:rPr>
        <w:lang w:val="en-US" w:eastAsia="en-US" w:bidi="ar-SA"/>
      </w:rPr>
    </w:lvl>
  </w:abstractNum>
  <w:num w:numId="1" w16cid:durableId="1635909745">
    <w:abstractNumId w:val="3"/>
  </w:num>
  <w:num w:numId="2" w16cid:durableId="353657437">
    <w:abstractNumId w:val="2"/>
  </w:num>
  <w:num w:numId="3" w16cid:durableId="1184980565">
    <w:abstractNumId w:val="4"/>
  </w:num>
  <w:num w:numId="4" w16cid:durableId="826289201">
    <w:abstractNumId w:val="5"/>
  </w:num>
  <w:num w:numId="5" w16cid:durableId="212038354">
    <w:abstractNumId w:val="1"/>
  </w:num>
  <w:num w:numId="6" w16cid:durableId="5382484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1F9"/>
    <w:rsid w:val="0004261B"/>
    <w:rsid w:val="00043F11"/>
    <w:rsid w:val="00060EE5"/>
    <w:rsid w:val="00101718"/>
    <w:rsid w:val="00132FC5"/>
    <w:rsid w:val="00143ADA"/>
    <w:rsid w:val="001F7E09"/>
    <w:rsid w:val="002034B3"/>
    <w:rsid w:val="00286F54"/>
    <w:rsid w:val="002B7AE1"/>
    <w:rsid w:val="002D5F07"/>
    <w:rsid w:val="002F69E6"/>
    <w:rsid w:val="00320D06"/>
    <w:rsid w:val="00322BA0"/>
    <w:rsid w:val="00382E0D"/>
    <w:rsid w:val="003A207E"/>
    <w:rsid w:val="003A6C08"/>
    <w:rsid w:val="003C44CC"/>
    <w:rsid w:val="003D4F0E"/>
    <w:rsid w:val="004217FE"/>
    <w:rsid w:val="00427C0A"/>
    <w:rsid w:val="004B11F9"/>
    <w:rsid w:val="0051742B"/>
    <w:rsid w:val="0053594E"/>
    <w:rsid w:val="0057085F"/>
    <w:rsid w:val="00592446"/>
    <w:rsid w:val="005E4615"/>
    <w:rsid w:val="005E6868"/>
    <w:rsid w:val="006264FB"/>
    <w:rsid w:val="006D2F18"/>
    <w:rsid w:val="006D4527"/>
    <w:rsid w:val="006E61D7"/>
    <w:rsid w:val="00726EE8"/>
    <w:rsid w:val="00762E66"/>
    <w:rsid w:val="007644E0"/>
    <w:rsid w:val="0077213F"/>
    <w:rsid w:val="0080224A"/>
    <w:rsid w:val="008077B8"/>
    <w:rsid w:val="0081592E"/>
    <w:rsid w:val="00852CF7"/>
    <w:rsid w:val="00854104"/>
    <w:rsid w:val="008808DB"/>
    <w:rsid w:val="008A59E8"/>
    <w:rsid w:val="008B4EC6"/>
    <w:rsid w:val="008D03A3"/>
    <w:rsid w:val="00904262"/>
    <w:rsid w:val="00923251"/>
    <w:rsid w:val="00930C7A"/>
    <w:rsid w:val="0094345D"/>
    <w:rsid w:val="00945744"/>
    <w:rsid w:val="00945BCC"/>
    <w:rsid w:val="009501B6"/>
    <w:rsid w:val="0099185F"/>
    <w:rsid w:val="00A00E58"/>
    <w:rsid w:val="00A032BB"/>
    <w:rsid w:val="00A04BE2"/>
    <w:rsid w:val="00A4454F"/>
    <w:rsid w:val="00A5097E"/>
    <w:rsid w:val="00A515AA"/>
    <w:rsid w:val="00A51F33"/>
    <w:rsid w:val="00A96755"/>
    <w:rsid w:val="00AB20FD"/>
    <w:rsid w:val="00B3269F"/>
    <w:rsid w:val="00B66EAF"/>
    <w:rsid w:val="00B97E2D"/>
    <w:rsid w:val="00BC6059"/>
    <w:rsid w:val="00BD7376"/>
    <w:rsid w:val="00BE1EB5"/>
    <w:rsid w:val="00BF0E96"/>
    <w:rsid w:val="00C329C7"/>
    <w:rsid w:val="00C47F64"/>
    <w:rsid w:val="00CC4B1A"/>
    <w:rsid w:val="00D16D63"/>
    <w:rsid w:val="00D320E1"/>
    <w:rsid w:val="00D534B9"/>
    <w:rsid w:val="00D5752F"/>
    <w:rsid w:val="00D817D0"/>
    <w:rsid w:val="00DB564E"/>
    <w:rsid w:val="00E14DDC"/>
    <w:rsid w:val="00E806C5"/>
    <w:rsid w:val="00EA2CD7"/>
    <w:rsid w:val="00F2083D"/>
    <w:rsid w:val="00F72B8D"/>
    <w:rsid w:val="00F93F77"/>
    <w:rsid w:val="00FB1800"/>
    <w:rsid w:val="00FB1FA4"/>
    <w:rsid w:val="00FB57BA"/>
    <w:rsid w:val="00FD116C"/>
    <w:rsid w:val="00FD6D28"/>
    <w:rsid w:val="00FE258E"/>
    <w:rsid w:val="00FE3CBA"/>
    <w:rsid w:val="00FF4AE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135E6F"/>
  <w15:docId w15:val="{B1F62B3E-6401-4D56-A38A-F78290AB0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Segoe UI" w:eastAsia="Segoe UI" w:hAnsi="Segoe UI" w:cs="Segoe UI"/>
    </w:rPr>
  </w:style>
  <w:style w:type="paragraph" w:styleId="Heading1">
    <w:name w:val="heading 1"/>
    <w:basedOn w:val="Normal"/>
    <w:uiPriority w:val="9"/>
    <w:qFormat/>
    <w:pPr>
      <w:ind w:left="132"/>
      <w:outlineLvl w:val="0"/>
    </w:pPr>
    <w:rPr>
      <w:b/>
      <w:bCs/>
    </w:rPr>
  </w:style>
  <w:style w:type="paragraph" w:styleId="Heading2">
    <w:name w:val="heading 2"/>
    <w:basedOn w:val="Normal"/>
    <w:uiPriority w:val="9"/>
    <w:unhideWhenUsed/>
    <w:qFormat/>
    <w:pPr>
      <w:ind w:left="132"/>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47"/>
      <w:ind w:left="558"/>
    </w:pPr>
    <w:rPr>
      <w:sz w:val="20"/>
      <w:szCs w:val="20"/>
    </w:rPr>
  </w:style>
  <w:style w:type="paragraph" w:styleId="Title">
    <w:name w:val="Title"/>
    <w:basedOn w:val="Normal"/>
    <w:uiPriority w:val="10"/>
    <w:qFormat/>
    <w:pPr>
      <w:spacing w:before="99"/>
      <w:ind w:left="132"/>
    </w:pPr>
    <w:rPr>
      <w:rFonts w:ascii="Segoe UI Light" w:eastAsia="Segoe UI Light" w:hAnsi="Segoe UI Light" w:cs="Segoe UI Light"/>
      <w:sz w:val="56"/>
      <w:szCs w:val="56"/>
    </w:rPr>
  </w:style>
  <w:style w:type="paragraph" w:styleId="ListParagraph">
    <w:name w:val="List Paragraph"/>
    <w:basedOn w:val="Normal"/>
    <w:uiPriority w:val="1"/>
    <w:qFormat/>
    <w:pPr>
      <w:spacing w:before="147"/>
      <w:ind w:left="558" w:hanging="427"/>
    </w:pPr>
  </w:style>
  <w:style w:type="paragraph" w:customStyle="1" w:styleId="TableParagraph">
    <w:name w:val="Table Paragraph"/>
    <w:basedOn w:val="Normal"/>
    <w:uiPriority w:val="1"/>
    <w:qFormat/>
    <w:pPr>
      <w:spacing w:before="192"/>
    </w:pPr>
  </w:style>
  <w:style w:type="paragraph" w:styleId="Revision">
    <w:name w:val="Revision"/>
    <w:hidden/>
    <w:uiPriority w:val="99"/>
    <w:semiHidden/>
    <w:rsid w:val="005E6868"/>
    <w:pPr>
      <w:widowControl/>
      <w:autoSpaceDE/>
      <w:autoSpaceDN/>
    </w:pPr>
    <w:rPr>
      <w:rFonts w:ascii="Segoe UI" w:eastAsia="Segoe UI" w:hAnsi="Segoe UI" w:cs="Segoe UI"/>
    </w:rPr>
  </w:style>
  <w:style w:type="paragraph" w:styleId="Header">
    <w:name w:val="header"/>
    <w:basedOn w:val="Normal"/>
    <w:link w:val="HeaderChar"/>
    <w:uiPriority w:val="99"/>
    <w:unhideWhenUsed/>
    <w:rsid w:val="0053594E"/>
    <w:pPr>
      <w:tabs>
        <w:tab w:val="center" w:pos="4513"/>
        <w:tab w:val="right" w:pos="9026"/>
      </w:tabs>
    </w:pPr>
  </w:style>
  <w:style w:type="character" w:customStyle="1" w:styleId="HeaderChar">
    <w:name w:val="Header Char"/>
    <w:basedOn w:val="DefaultParagraphFont"/>
    <w:link w:val="Header"/>
    <w:uiPriority w:val="99"/>
    <w:rsid w:val="0053594E"/>
    <w:rPr>
      <w:rFonts w:ascii="Segoe UI" w:eastAsia="Segoe UI" w:hAnsi="Segoe UI" w:cs="Segoe UI"/>
    </w:rPr>
  </w:style>
  <w:style w:type="paragraph" w:styleId="Footer">
    <w:name w:val="footer"/>
    <w:basedOn w:val="Normal"/>
    <w:link w:val="FooterChar"/>
    <w:uiPriority w:val="99"/>
    <w:unhideWhenUsed/>
    <w:rsid w:val="0053594E"/>
    <w:pPr>
      <w:tabs>
        <w:tab w:val="center" w:pos="4513"/>
        <w:tab w:val="right" w:pos="9026"/>
      </w:tabs>
    </w:pPr>
  </w:style>
  <w:style w:type="character" w:customStyle="1" w:styleId="FooterChar">
    <w:name w:val="Footer Char"/>
    <w:basedOn w:val="DefaultParagraphFont"/>
    <w:link w:val="Footer"/>
    <w:uiPriority w:val="99"/>
    <w:rsid w:val="0053594E"/>
    <w:rPr>
      <w:rFonts w:ascii="Segoe UI" w:eastAsia="Segoe UI" w:hAnsi="Segoe UI" w:cs="Segoe UI"/>
    </w:rPr>
  </w:style>
  <w:style w:type="paragraph" w:styleId="FootnoteText">
    <w:name w:val="footnote text"/>
    <w:basedOn w:val="Normal"/>
    <w:link w:val="FootnoteTextChar"/>
    <w:uiPriority w:val="99"/>
    <w:semiHidden/>
    <w:unhideWhenUsed/>
    <w:rsid w:val="00923251"/>
    <w:rPr>
      <w:sz w:val="20"/>
      <w:szCs w:val="20"/>
    </w:rPr>
  </w:style>
  <w:style w:type="character" w:customStyle="1" w:styleId="FootnoteTextChar">
    <w:name w:val="Footnote Text Char"/>
    <w:basedOn w:val="DefaultParagraphFont"/>
    <w:link w:val="FootnoteText"/>
    <w:uiPriority w:val="99"/>
    <w:semiHidden/>
    <w:rsid w:val="00923251"/>
    <w:rPr>
      <w:rFonts w:ascii="Segoe UI" w:eastAsia="Segoe UI" w:hAnsi="Segoe UI" w:cs="Segoe UI"/>
      <w:sz w:val="20"/>
      <w:szCs w:val="20"/>
    </w:rPr>
  </w:style>
  <w:style w:type="character" w:styleId="FootnoteReference">
    <w:name w:val="footnote reference"/>
    <w:basedOn w:val="DefaultParagraphFont"/>
    <w:uiPriority w:val="99"/>
    <w:semiHidden/>
    <w:unhideWhenUsed/>
    <w:rsid w:val="00923251"/>
    <w:rPr>
      <w:vertAlign w:val="superscript"/>
    </w:rPr>
  </w:style>
  <w:style w:type="character" w:styleId="CommentReference">
    <w:name w:val="annotation reference"/>
    <w:basedOn w:val="DefaultParagraphFont"/>
    <w:uiPriority w:val="99"/>
    <w:semiHidden/>
    <w:unhideWhenUsed/>
    <w:rsid w:val="00D534B9"/>
    <w:rPr>
      <w:sz w:val="16"/>
      <w:szCs w:val="16"/>
    </w:rPr>
  </w:style>
  <w:style w:type="paragraph" w:styleId="CommentText">
    <w:name w:val="annotation text"/>
    <w:basedOn w:val="Normal"/>
    <w:link w:val="CommentTextChar"/>
    <w:uiPriority w:val="99"/>
    <w:unhideWhenUsed/>
    <w:rsid w:val="00D534B9"/>
    <w:rPr>
      <w:sz w:val="20"/>
      <w:szCs w:val="20"/>
    </w:rPr>
  </w:style>
  <w:style w:type="character" w:customStyle="1" w:styleId="CommentTextChar">
    <w:name w:val="Comment Text Char"/>
    <w:basedOn w:val="DefaultParagraphFont"/>
    <w:link w:val="CommentText"/>
    <w:uiPriority w:val="99"/>
    <w:rsid w:val="00D534B9"/>
    <w:rPr>
      <w:rFonts w:ascii="Segoe UI" w:eastAsia="Segoe UI" w:hAnsi="Segoe UI" w:cs="Segoe UI"/>
      <w:sz w:val="20"/>
      <w:szCs w:val="20"/>
    </w:rPr>
  </w:style>
  <w:style w:type="paragraph" w:styleId="CommentSubject">
    <w:name w:val="annotation subject"/>
    <w:basedOn w:val="CommentText"/>
    <w:next w:val="CommentText"/>
    <w:link w:val="CommentSubjectChar"/>
    <w:uiPriority w:val="99"/>
    <w:semiHidden/>
    <w:unhideWhenUsed/>
    <w:rsid w:val="00D534B9"/>
    <w:rPr>
      <w:b/>
      <w:bCs/>
    </w:rPr>
  </w:style>
  <w:style w:type="character" w:customStyle="1" w:styleId="CommentSubjectChar">
    <w:name w:val="Comment Subject Char"/>
    <w:basedOn w:val="CommentTextChar"/>
    <w:link w:val="CommentSubject"/>
    <w:uiPriority w:val="99"/>
    <w:semiHidden/>
    <w:rsid w:val="00D534B9"/>
    <w:rPr>
      <w:rFonts w:ascii="Segoe UI" w:eastAsia="Segoe UI" w:hAnsi="Segoe UI" w:cs="Segoe UI"/>
      <w:b/>
      <w:bCs/>
      <w:sz w:val="20"/>
      <w:szCs w:val="20"/>
    </w:rPr>
  </w:style>
  <w:style w:type="character" w:styleId="Mention">
    <w:name w:val="Mention"/>
    <w:basedOn w:val="DefaultParagraphFont"/>
    <w:uiPriority w:val="99"/>
    <w:unhideWhenUsed/>
    <w:rsid w:val="00D534B9"/>
    <w:rPr>
      <w:color w:val="2B579A"/>
      <w:shd w:val="clear" w:color="auto" w:fill="E1DFDD"/>
    </w:rPr>
  </w:style>
  <w:style w:type="paragraph" w:customStyle="1" w:styleId="TableText">
    <w:name w:val="Table Text"/>
    <w:basedOn w:val="Normal"/>
    <w:uiPriority w:val="3"/>
    <w:semiHidden/>
    <w:qFormat/>
    <w:rsid w:val="00060EE5"/>
    <w:pPr>
      <w:widowControl/>
      <w:autoSpaceDE/>
      <w:autoSpaceDN/>
      <w:spacing w:before="60" w:after="60"/>
      <w:ind w:right="113"/>
    </w:pPr>
    <w:rPr>
      <w:rFonts w:asciiTheme="minorHAnsi" w:eastAsiaTheme="minorHAnsi" w:hAnsiTheme="minorHAnsi" w:cstheme="minorBidi"/>
      <w:sz w:val="20"/>
      <w:lang w:val="en-AU"/>
    </w:rPr>
  </w:style>
  <w:style w:type="paragraph" w:customStyle="1" w:styleId="TableHeading">
    <w:name w:val="Table Heading"/>
    <w:basedOn w:val="TableText"/>
    <w:uiPriority w:val="3"/>
    <w:semiHidden/>
    <w:qFormat/>
    <w:rsid w:val="00060EE5"/>
    <w:rPr>
      <w:b/>
    </w:rPr>
  </w:style>
  <w:style w:type="table" w:customStyle="1" w:styleId="BeachEnergyTable">
    <w:name w:val="Beach Energy Table"/>
    <w:basedOn w:val="TableNormal"/>
    <w:uiPriority w:val="99"/>
    <w:rsid w:val="00060EE5"/>
    <w:pPr>
      <w:widowControl/>
      <w:autoSpaceDE/>
      <w:autoSpaceDN/>
    </w:pPr>
    <w:rPr>
      <w:lang w:val="en-AU"/>
    </w:rPr>
    <w:tblPr>
      <w:tblStyleRowBandSize w:val="1"/>
      <w:tblStyleColBandSize w:val="1"/>
      <w:tblInd w:w="0" w:type="nil"/>
      <w:tblBorders>
        <w:top w:val="single" w:sz="4" w:space="0" w:color="4F81BD" w:themeColor="accent1"/>
        <w:bottom w:val="single" w:sz="4" w:space="0" w:color="4F81BD" w:themeColor="accent1"/>
        <w:insideH w:val="single" w:sz="4" w:space="0" w:color="4F81BD" w:themeColor="accent1"/>
      </w:tblBorders>
      <w:tblCellMar>
        <w:left w:w="0" w:type="dxa"/>
        <w:right w:w="0" w:type="dxa"/>
      </w:tblCellMar>
    </w:tblPr>
    <w:tblStylePr w:type="firstRow">
      <w:pPr>
        <w:jc w:val="left"/>
      </w:pPr>
      <w:rPr>
        <w:color w:val="auto"/>
      </w:rPr>
      <w:tblPr/>
      <w:tcPr>
        <w:tcBorders>
          <w:top w:val="nil"/>
          <w:bottom w:val="single" w:sz="4" w:space="0" w:color="auto"/>
        </w:tcBorders>
      </w:tcPr>
    </w:tblStylePr>
    <w:tblStylePr w:type="lastRow">
      <w:tblPr/>
      <w:tcPr>
        <w:shd w:val="clear" w:color="auto" w:fill="DBE5F1" w:themeFill="accent1" w:themeFillTint="33"/>
      </w:tcPr>
    </w:tblStylePr>
    <w:tblStylePr w:type="firstCol">
      <w:rPr>
        <w:color w:val="4F81BD" w:themeColor="accent1"/>
      </w:rPr>
    </w:tblStylePr>
  </w:style>
  <w:style w:type="paragraph" w:styleId="ListBullet2">
    <w:name w:val="List Bullet 2"/>
    <w:basedOn w:val="Normal"/>
    <w:uiPriority w:val="99"/>
    <w:unhideWhenUsed/>
    <w:rsid w:val="003A207E"/>
    <w:pPr>
      <w:numPr>
        <w:numId w:val="6"/>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680780">
      <w:bodyDiv w:val="1"/>
      <w:marLeft w:val="0"/>
      <w:marRight w:val="0"/>
      <w:marTop w:val="0"/>
      <w:marBottom w:val="0"/>
      <w:divBdr>
        <w:top w:val="none" w:sz="0" w:space="0" w:color="auto"/>
        <w:left w:val="none" w:sz="0" w:space="0" w:color="auto"/>
        <w:bottom w:val="none" w:sz="0" w:space="0" w:color="auto"/>
        <w:right w:val="none" w:sz="0" w:space="0" w:color="auto"/>
      </w:divBdr>
    </w:div>
    <w:div w:id="1518734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Board Document" ma:contentTypeID="0x010100F512EAEA9D1B5348A8DC9E7FB393F2740029CC406B28748142B44295D46A30CDB5" ma:contentTypeVersion="42" ma:contentTypeDescription="" ma:contentTypeScope="" ma:versionID="fc97e4edb4a20c43c8fdac85c49eb421">
  <xsd:schema xmlns:xsd="http://www.w3.org/2001/XMLSchema" xmlns:xs="http://www.w3.org/2001/XMLSchema" xmlns:p="http://schemas.microsoft.com/office/2006/metadata/properties" xmlns:ns2="http://schemas.microsoft.com/sharepoint/v3/fields" xmlns:ns3="2922088e-e9f0-4945-8bfb-aad8c647e6e5" xmlns:ns4="2607aeec-e02d-4a6b-b15d-2c5bfe5717b2" targetNamespace="http://schemas.microsoft.com/office/2006/metadata/properties" ma:root="true" ma:fieldsID="d5ae4c6af46a1a6f3b105f506c2f9c86" ns2:_="" ns3:_="" ns4:_="">
    <xsd:import namespace="http://schemas.microsoft.com/sharepoint/v3/fields"/>
    <xsd:import namespace="2922088e-e9f0-4945-8bfb-aad8c647e6e5"/>
    <xsd:import namespace="2607aeec-e02d-4a6b-b15d-2c5bfe5717b2"/>
    <xsd:element name="properties">
      <xsd:complexType>
        <xsd:sequence>
          <xsd:element name="documentManagement">
            <xsd:complexType>
              <xsd:all>
                <xsd:element ref="ns2:_Status" minOccurs="0"/>
                <xsd:element ref="ns3:Approval" minOccurs="0"/>
                <xsd:element ref="ns3:Executive" minOccurs="0"/>
                <xsd:element ref="ns3:ApprovalComments" minOccurs="0"/>
                <xsd:element ref="ns3:Submission" minOccurs="0"/>
                <xsd:element ref="ns3:SharedWithUsers" minOccurs="0"/>
                <xsd:element ref="ns3:SharedWithDetails"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OCR" minOccurs="0"/>
                <xsd:element ref="ns4:Cleanse" minOccurs="0"/>
                <xsd:element ref="ns4:IsNew" minOccurs="0"/>
                <xsd:element ref="ns4:MediaServiceObjectDetectorVersions" minOccurs="0"/>
                <xsd:element ref="ns4:MediaServiceSearchProperties" minOccurs="0"/>
                <xsd:element ref="ns3:ExCo_Timestamp" minOccurs="0"/>
                <xsd:element ref="ns3:EA" minOccurs="0"/>
                <xsd:element ref="ns3:InProgress" minOccurs="0"/>
                <xsd:element ref="ns3:Notify" minOccurs="0"/>
                <xsd:element ref="ns3:PlanB_LockedBy" minOccurs="0"/>
                <xsd:element ref="ns3:PlanB_SelectExecs" minOccurs="0"/>
                <xsd:element ref="ns3:PlanB_ActionButtons" minOccurs="0"/>
                <xsd:element ref="ns3:WorkflowContro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 nillable="true" ma:displayName="Status" ma:default="In Progress" ma:format="Dropdown" ma:internalName="_Status">
      <xsd:simpleType>
        <xsd:restriction base="dms:Choice">
          <xsd:enumeration value="In Progress"/>
          <xsd:enumeration value="Reverted - In Progress"/>
          <xsd:enumeration value="Submitted to CEO"/>
          <xsd:enumeration value="Approved"/>
          <xsd:enumeration value="Rejected"/>
          <xsd:enumeration value="Submitted to Exco Only"/>
        </xsd:restriction>
      </xsd:simpleType>
    </xsd:element>
  </xsd:schema>
  <xsd:schema xmlns:xsd="http://www.w3.org/2001/XMLSchema" xmlns:xs="http://www.w3.org/2001/XMLSchema" xmlns:dms="http://schemas.microsoft.com/office/2006/documentManagement/types" xmlns:pc="http://schemas.microsoft.com/office/infopath/2007/PartnerControls" targetNamespace="2922088e-e9f0-4945-8bfb-aad8c647e6e5" elementFormDefault="qualified">
    <xsd:import namespace="http://schemas.microsoft.com/office/2006/documentManagement/types"/>
    <xsd:import namespace="http://schemas.microsoft.com/office/infopath/2007/PartnerControls"/>
    <xsd:element name="Approval" ma:index="2" nillable="true" ma:displayName="Approval" ma:internalName="Approval0" ma:readOnly="false">
      <xsd:simpleType>
        <xsd:restriction base="dms:Text">
          <xsd:maxLength value="255"/>
        </xsd:restriction>
      </xsd:simpleType>
    </xsd:element>
    <xsd:element name="Executive" ma:index="3" nillable="true" ma:displayName="Executive" ma:list="UserInfo" ma:SharePointGroup="0" ma:internalName="Executive" ma:readOnly="fals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alComments" ma:index="4" nillable="true" ma:displayName="Approval Comments" ma:internalName="ApprovalComments" ma:readOnly="false">
      <xsd:simpleType>
        <xsd:restriction base="dms:Note">
          <xsd:maxLength value="255"/>
        </xsd:restriction>
      </xsd:simpleType>
    </xsd:element>
    <xsd:element name="Submission" ma:index="5" nillable="true" ma:displayName="Submission" ma:internalName="Submission0" ma:readOnly="false">
      <xsd:simpleType>
        <xsd:restriction base="dms:Text">
          <xsd:maxLength value="255"/>
        </xsd:restriction>
      </xsd:simpleType>
    </xsd:element>
    <xsd:element name="SharedWithUsers" ma:index="7"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8" nillable="true" ma:displayName="Shared With Details" ma:hidden="true" ma:internalName="SharedWithDetails" ma:readOnly="true">
      <xsd:simpleType>
        <xsd:restriction base="dms:Note"/>
      </xsd:simpleType>
    </xsd:element>
    <xsd:element name="ExCo_Timestamp" ma:index="27" nillable="true" ma:displayName="ExCo Timestamp" ma:internalName="ExCo_Timestamp">
      <xsd:simpleType>
        <xsd:restriction base="dms:Note">
          <xsd:maxLength value="255"/>
        </xsd:restriction>
      </xsd:simpleType>
    </xsd:element>
    <xsd:element name="EA" ma:index="28" nillable="true" ma:displayName="EA" ma:list="UserInfo" ma:SharePointGroup="0" ma:internalName="EA"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Progress" ma:index="29" nillable="true" ma:displayName="InProgress" ma:internalName="InProgress">
      <xsd:simpleType>
        <xsd:restriction base="dms:Text">
          <xsd:maxLength value="255"/>
        </xsd:restriction>
      </xsd:simpleType>
    </xsd:element>
    <xsd:element name="Notify" ma:index="30" nillable="true" ma:displayName="Notifications" ma:list="UserInfo" ma:SharePointGroup="0" ma:internalName="Notify"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lanB_LockedBy" ma:index="31" nillable="true" ma:displayName="Locked By" ma:internalName="PlanB_LockedBy">
      <xsd:simpleType>
        <xsd:restriction base="dms:Number"/>
      </xsd:simpleType>
    </xsd:element>
    <xsd:element name="PlanB_SelectExecs" ma:index="32" nillable="true" ma:displayName="Select Notifications" ma:internalName="PlanB_SelectExecs">
      <xsd:simpleType>
        <xsd:restriction base="dms:Number"/>
      </xsd:simpleType>
    </xsd:element>
    <xsd:element name="PlanB_ActionButtons" ma:index="33" nillable="true" ma:displayName="Actions" ma:internalName="PlanB_ActionButtons">
      <xsd:simpleType>
        <xsd:restriction base="dms:Number"/>
      </xsd:simpleType>
    </xsd:element>
    <xsd:element name="WorkflowControl" ma:index="34" nillable="true" ma:displayName="WorkflowControl" ma:internalName="WorkflowControl">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607aeec-e02d-4a6b-b15d-2c5bfe5717b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hidden="true" ma:internalName="MediaServiceKeyPoints" ma:readOnly="true">
      <xsd:simpleType>
        <xsd:restriction base="dms:Note"/>
      </xsd:simpleType>
    </xsd:element>
    <xsd:element name="MediaServiceAutoTags" ma:index="18" nillable="true" ma:displayName="Tags" ma:hidden="true" ma:internalName="MediaServiceAutoTag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hidden="true" ma:internalName="MediaServiceOCR" ma:readOnly="true">
      <xsd:simpleType>
        <xsd:restriction base="dms:Note"/>
      </xsd:simpleType>
    </xsd:element>
    <xsd:element name="Cleanse" ma:index="23" nillable="true" ma:displayName="Cleanse" ma:format="Dropdown" ma:internalName="Cleanse">
      <xsd:simpleType>
        <xsd:restriction base="dms:Text">
          <xsd:maxLength value="255"/>
        </xsd:restriction>
      </xsd:simpleType>
    </xsd:element>
    <xsd:element name="IsNew" ma:index="24" nillable="true" ma:displayName="Is New" ma:internalName="IsNew">
      <xsd:simpleType>
        <xsd:restriction base="dms:Text">
          <xsd:maxLength value="255"/>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ubmission xmlns="2922088e-e9f0-4945-8bfb-aad8c647e6e5">Submitted to CEO - Louise Collier - 22/07/2026  14:28:57</Submission>
    <_Status xmlns="http://schemas.microsoft.com/sharepoint/v3/fields">In Progress</_Status>
    <Approval xmlns="2922088e-e9f0-4945-8bfb-aad8c647e6e5">Approved - Brett Woods - 27/07/2026  18:28:09</Approval>
    <Cleanse xmlns="2607aeec-e02d-4a6b-b15d-2c5bfe5717b2" xsi:nil="true"/>
    <ExCo_Timestamp xmlns="2922088e-e9f0-4945-8bfb-aad8c647e6e5" xsi:nil="true"/>
    <IsNew xmlns="2607aeec-e02d-4a6b-b15d-2c5bfe5717b2" xsi:nil="true"/>
    <ApprovalComments xmlns="2922088e-e9f0-4945-8bfb-aad8c647e6e5" xsi:nil="true"/>
    <Executive xmlns="2922088e-e9f0-4945-8bfb-aad8c647e6e5">
      <UserInfo>
        <DisplayName>David Lim</DisplayName>
        <AccountId>501</AccountId>
        <AccountType/>
      </UserInfo>
    </Executive>
    <PlanB_ActionButtons xmlns="2922088e-e9f0-4945-8bfb-aad8c647e6e5" xsi:nil="true"/>
    <EA xmlns="2922088e-e9f0-4945-8bfb-aad8c647e6e5">
      <UserInfo>
        <DisplayName>Louise Collier</DisplayName>
        <AccountId>487</AccountId>
        <AccountType/>
      </UserInfo>
    </EA>
    <InProgress xmlns="2922088e-e9f0-4945-8bfb-aad8c647e6e5" xsi:nil="true"/>
    <PlanB_SelectExecs xmlns="2922088e-e9f0-4945-8bfb-aad8c647e6e5" xsi:nil="true"/>
    <Notify xmlns="2922088e-e9f0-4945-8bfb-aad8c647e6e5">
      <UserInfo>
        <DisplayName/>
        <AccountId xsi:nil="true"/>
        <AccountType/>
      </UserInfo>
    </Notify>
    <PlanB_LockedBy xmlns="2922088e-e9f0-4945-8bfb-aad8c647e6e5" xsi:nil="true"/>
    <WorkflowControl xmlns="2922088e-e9f0-4945-8bfb-aad8c647e6e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2E5454-441B-48A0-8175-2463FD30D5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2922088e-e9f0-4945-8bfb-aad8c647e6e5"/>
    <ds:schemaRef ds:uri="2607aeec-e02d-4a6b-b15d-2c5bfe5717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9A661E-0758-4086-87DA-919515AE05D4}">
  <ds:schemaRefs>
    <ds:schemaRef ds:uri="http://schemas.microsoft.com/office/2006/metadata/properties"/>
    <ds:schemaRef ds:uri="http://schemas.microsoft.com/office/infopath/2007/PartnerControls"/>
    <ds:schemaRef ds:uri="2922088e-e9f0-4945-8bfb-aad8c647e6e5"/>
    <ds:schemaRef ds:uri="http://schemas.microsoft.com/sharepoint/v3/fields"/>
    <ds:schemaRef ds:uri="2607aeec-e02d-4a6b-b15d-2c5bfe5717b2"/>
  </ds:schemaRefs>
</ds:datastoreItem>
</file>

<file path=customXml/itemProps3.xml><?xml version="1.0" encoding="utf-8"?>
<ds:datastoreItem xmlns:ds="http://schemas.openxmlformats.org/officeDocument/2006/customXml" ds:itemID="{A9AABE42-3FE8-4478-B59E-E4F517F9743D}">
  <ds:schemaRefs>
    <ds:schemaRef ds:uri="http://schemas.openxmlformats.org/officeDocument/2006/bibliography"/>
  </ds:schemaRefs>
</ds:datastoreItem>
</file>

<file path=customXml/itemProps4.xml><?xml version="1.0" encoding="utf-8"?>
<ds:datastoreItem xmlns:ds="http://schemas.openxmlformats.org/officeDocument/2006/customXml" ds:itemID="{33FC12F2-E7E5-4734-85D8-C8BA17D9C3B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8</Pages>
  <Words>2916</Words>
  <Characters>16623</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Shannon Hemmings</dc:creator>
  <cp:lastModifiedBy>Louise Collier</cp:lastModifiedBy>
  <cp:revision>10</cp:revision>
  <cp:lastPrinted>2024-09-27T01:26:00Z</cp:lastPrinted>
  <dcterms:created xsi:type="dcterms:W3CDTF">2024-09-27T01:26:00Z</dcterms:created>
  <dcterms:modified xsi:type="dcterms:W3CDTF">2026-10-27T23:48:00Z</dcterms:modified>
  <cp:contentStatus>Approved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2021-03-25T00:00:00Z</vt:filetime>
  </property>
  <property fmtid="{D5CDD505-2E9C-101B-9397-08002B2CF9AE}" pid="3" name="Creator">
    <vt:lpwstr>Microsoft® Word for Microsoft 365</vt:lpwstr>
  </property>
  <property fmtid="{D5CDD505-2E9C-101B-9397-08002B2CF9AE}" pid="4" name="LastSaved">
    <vt:filetime>2024-07-01T00:00:00Z</vt:filetime>
  </property>
  <property fmtid="{D5CDD505-2E9C-101B-9397-08002B2CF9AE}" pid="5" name="Producer">
    <vt:lpwstr>Microsoft® Word for Microsoft 365</vt:lpwstr>
  </property>
  <property fmtid="{D5CDD505-2E9C-101B-9397-08002B2CF9AE}" pid="6" name="MSIP_Label_8aac2245-55d1-4cc2-a328-4d057e63f901_Enabled">
    <vt:lpwstr>true</vt:lpwstr>
  </property>
  <property fmtid="{D5CDD505-2E9C-101B-9397-08002B2CF9AE}" pid="7" name="MSIP_Label_8aac2245-55d1-4cc2-a328-4d057e63f901_SetDate">
    <vt:lpwstr>2024-07-01T06:32:03Z</vt:lpwstr>
  </property>
  <property fmtid="{D5CDD505-2E9C-101B-9397-08002B2CF9AE}" pid="8" name="MSIP_Label_8aac2245-55d1-4cc2-a328-4d057e63f901_Method">
    <vt:lpwstr>Standard</vt:lpwstr>
  </property>
  <property fmtid="{D5CDD505-2E9C-101B-9397-08002B2CF9AE}" pid="9" name="MSIP_Label_8aac2245-55d1-4cc2-a328-4d057e63f901_Name">
    <vt:lpwstr>In-Confidence</vt:lpwstr>
  </property>
  <property fmtid="{D5CDD505-2E9C-101B-9397-08002B2CF9AE}" pid="10" name="MSIP_Label_8aac2245-55d1-4cc2-a328-4d057e63f901_SiteId">
    <vt:lpwstr>4abada2a-30cf-472c-8228-0729787d28b1</vt:lpwstr>
  </property>
  <property fmtid="{D5CDD505-2E9C-101B-9397-08002B2CF9AE}" pid="11" name="MSIP_Label_8aac2245-55d1-4cc2-a328-4d057e63f901_ActionId">
    <vt:lpwstr>7b8e5f43-c464-415d-a084-6a613aead46f</vt:lpwstr>
  </property>
  <property fmtid="{D5CDD505-2E9C-101B-9397-08002B2CF9AE}" pid="12" name="MSIP_Label_8aac2245-55d1-4cc2-a328-4d057e63f901_ContentBits">
    <vt:lpwstr>0</vt:lpwstr>
  </property>
  <property fmtid="{D5CDD505-2E9C-101B-9397-08002B2CF9AE}" pid="13" name="ContentTypeId">
    <vt:lpwstr>0x010100F512EAEA9D1B5348A8DC9E7FB393F2740029CC406B28748142B44295D46A30CDB5</vt:lpwstr>
  </property>
</Properties>
</file>